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76" w:rsidRDefault="00CD4AED" w:rsidP="00CD4AED">
      <w:pPr>
        <w:jc w:val="center"/>
        <w:rPr>
          <w:rFonts w:ascii="Arial" w:hAnsi="Arial" w:cs="Arial"/>
          <w:sz w:val="24"/>
          <w:szCs w:val="24"/>
        </w:rPr>
      </w:pPr>
      <w:r>
        <w:rPr>
          <w:rFonts w:ascii="Arial" w:hAnsi="Arial" w:cs="Arial"/>
          <w:sz w:val="24"/>
          <w:szCs w:val="24"/>
        </w:rPr>
        <w:t xml:space="preserve">TECNICO DE OPERACIONES COMERCIALES Y FINANCIERAS </w:t>
      </w:r>
    </w:p>
    <w:p w:rsidR="00CD4AED" w:rsidRDefault="00CD4AED" w:rsidP="00CD4AED">
      <w:pPr>
        <w:jc w:val="center"/>
        <w:rPr>
          <w:rFonts w:ascii="Arial" w:hAnsi="Arial" w:cs="Arial"/>
          <w:sz w:val="24"/>
          <w:szCs w:val="24"/>
        </w:rPr>
      </w:pPr>
      <w:r>
        <w:rPr>
          <w:rFonts w:ascii="Arial" w:hAnsi="Arial" w:cs="Arial"/>
          <w:sz w:val="24"/>
          <w:szCs w:val="24"/>
        </w:rPr>
        <w:t xml:space="preserve">GUIA DE APRENDIZAJE Nº 3 EJECUCION </w:t>
      </w: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r>
        <w:rPr>
          <w:rFonts w:ascii="Arial" w:hAnsi="Arial" w:cs="Arial"/>
          <w:sz w:val="24"/>
          <w:szCs w:val="24"/>
        </w:rPr>
        <w:t xml:space="preserve">PAULA VALENTINA PANDALES CRUZ </w:t>
      </w: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r>
        <w:rPr>
          <w:rFonts w:ascii="Arial" w:hAnsi="Arial" w:cs="Arial"/>
          <w:sz w:val="24"/>
          <w:szCs w:val="24"/>
        </w:rPr>
        <w:t>LIC</w:t>
      </w:r>
      <w:r w:rsidR="007C75D2">
        <w:rPr>
          <w:rFonts w:ascii="Arial" w:hAnsi="Arial" w:cs="Arial"/>
          <w:sz w:val="24"/>
          <w:szCs w:val="24"/>
        </w:rPr>
        <w:t>: NANCY</w:t>
      </w:r>
      <w:r>
        <w:rPr>
          <w:rFonts w:ascii="Arial" w:hAnsi="Arial" w:cs="Arial"/>
          <w:sz w:val="24"/>
          <w:szCs w:val="24"/>
        </w:rPr>
        <w:t xml:space="preserve"> VIVAS</w:t>
      </w:r>
    </w:p>
    <w:p w:rsidR="00CD4AED" w:rsidRDefault="00CD4AED" w:rsidP="00CD4AED">
      <w:pPr>
        <w:jc w:val="center"/>
        <w:rPr>
          <w:rFonts w:ascii="Arial" w:hAnsi="Arial" w:cs="Arial"/>
          <w:sz w:val="24"/>
          <w:szCs w:val="24"/>
        </w:rPr>
      </w:pPr>
      <w:r>
        <w:rPr>
          <w:rFonts w:ascii="Arial" w:hAnsi="Arial" w:cs="Arial"/>
          <w:sz w:val="24"/>
          <w:szCs w:val="24"/>
        </w:rPr>
        <w:t xml:space="preserve">COMERCIO </w:t>
      </w:r>
    </w:p>
    <w:p w:rsidR="00CD4AED" w:rsidRDefault="007C75D2" w:rsidP="00CD4AED">
      <w:pPr>
        <w:jc w:val="center"/>
        <w:rPr>
          <w:rFonts w:ascii="Arial" w:hAnsi="Arial" w:cs="Arial"/>
          <w:sz w:val="24"/>
          <w:szCs w:val="24"/>
        </w:rPr>
      </w:pPr>
      <w:r>
        <w:rPr>
          <w:rFonts w:ascii="Arial" w:hAnsi="Arial" w:cs="Arial"/>
          <w:sz w:val="24"/>
          <w:szCs w:val="24"/>
        </w:rPr>
        <w:t>GRADO: 11</w:t>
      </w: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p>
    <w:p w:rsidR="00CD4AED" w:rsidRDefault="00CD4AED" w:rsidP="00CD4AED">
      <w:pPr>
        <w:jc w:val="center"/>
        <w:rPr>
          <w:rFonts w:ascii="Arial" w:hAnsi="Arial" w:cs="Arial"/>
          <w:sz w:val="24"/>
          <w:szCs w:val="24"/>
        </w:rPr>
      </w:pPr>
      <w:r>
        <w:rPr>
          <w:rFonts w:ascii="Arial" w:hAnsi="Arial" w:cs="Arial"/>
          <w:sz w:val="24"/>
          <w:szCs w:val="24"/>
        </w:rPr>
        <w:t xml:space="preserve">LICEO MIXTO LA MILAGROSA </w:t>
      </w:r>
    </w:p>
    <w:p w:rsidR="00CD4AED" w:rsidRDefault="00CD4AED" w:rsidP="00CD4AED">
      <w:pPr>
        <w:jc w:val="center"/>
        <w:rPr>
          <w:rFonts w:ascii="Arial" w:hAnsi="Arial" w:cs="Arial"/>
          <w:sz w:val="24"/>
          <w:szCs w:val="24"/>
        </w:rPr>
      </w:pPr>
      <w:r>
        <w:rPr>
          <w:rFonts w:ascii="Arial" w:hAnsi="Arial" w:cs="Arial"/>
          <w:sz w:val="24"/>
          <w:szCs w:val="24"/>
        </w:rPr>
        <w:t>ABRIL 26 2015</w:t>
      </w:r>
    </w:p>
    <w:p w:rsidR="00CD4AED" w:rsidRDefault="00CD4AED" w:rsidP="00CD4AED">
      <w:pPr>
        <w:jc w:val="center"/>
        <w:rPr>
          <w:rFonts w:ascii="Arial" w:hAnsi="Arial" w:cs="Arial"/>
          <w:sz w:val="24"/>
          <w:szCs w:val="24"/>
        </w:rPr>
      </w:pPr>
    </w:p>
    <w:p w:rsidR="00CD4AED" w:rsidRDefault="00CD4AED" w:rsidP="00CD4AED">
      <w:pPr>
        <w:rPr>
          <w:rFonts w:ascii="Arial" w:hAnsi="Arial" w:cs="Arial"/>
          <w:b/>
          <w:sz w:val="24"/>
          <w:szCs w:val="24"/>
        </w:rPr>
      </w:pPr>
      <w:r w:rsidRPr="00CD4AED">
        <w:rPr>
          <w:rFonts w:ascii="Arial" w:hAnsi="Arial" w:cs="Arial"/>
          <w:b/>
          <w:sz w:val="24"/>
          <w:szCs w:val="24"/>
        </w:rPr>
        <w:lastRenderedPageBreak/>
        <w:t xml:space="preserve">3.2 Actividad de contextualización e identificación </w:t>
      </w:r>
    </w:p>
    <w:p w:rsidR="00CD4AED" w:rsidRDefault="006F6B14" w:rsidP="00CD4AED">
      <w:pPr>
        <w:rPr>
          <w:rFonts w:ascii="Arial" w:hAnsi="Arial" w:cs="Arial"/>
          <w:sz w:val="24"/>
          <w:szCs w:val="24"/>
        </w:rPr>
      </w:pPr>
      <w:r w:rsidRPr="007C75D2">
        <w:rPr>
          <w:rFonts w:ascii="Arial" w:hAnsi="Arial" w:cs="Arial"/>
          <w:b/>
          <w:sz w:val="24"/>
          <w:szCs w:val="24"/>
        </w:rPr>
        <w:t>a</w:t>
      </w:r>
      <w:r>
        <w:rPr>
          <w:rFonts w:ascii="Arial" w:hAnsi="Arial" w:cs="Arial"/>
          <w:sz w:val="24"/>
          <w:szCs w:val="24"/>
        </w:rPr>
        <w:t>. Estructuras</w:t>
      </w:r>
      <w:r w:rsidR="00CD4AED">
        <w:rPr>
          <w:rFonts w:ascii="Arial" w:hAnsi="Arial" w:cs="Arial"/>
          <w:sz w:val="24"/>
          <w:szCs w:val="24"/>
        </w:rPr>
        <w:t xml:space="preserve"> de las siguientes cuentas </w:t>
      </w:r>
    </w:p>
    <w:p w:rsidR="00CD4AED" w:rsidRPr="005124B9" w:rsidRDefault="00CD4AED" w:rsidP="009C30F3">
      <w:pPr>
        <w:pStyle w:val="Prrafodelista"/>
        <w:numPr>
          <w:ilvl w:val="0"/>
          <w:numId w:val="2"/>
        </w:numPr>
        <w:spacing w:line="360" w:lineRule="auto"/>
        <w:jc w:val="both"/>
        <w:rPr>
          <w:rFonts w:ascii="Arial" w:hAnsi="Arial" w:cs="Arial"/>
          <w:sz w:val="24"/>
          <w:szCs w:val="24"/>
        </w:rPr>
      </w:pPr>
      <w:r w:rsidRPr="005124B9">
        <w:rPr>
          <w:rFonts w:ascii="Arial" w:hAnsi="Arial" w:cs="Arial"/>
          <w:sz w:val="24"/>
          <w:szCs w:val="24"/>
        </w:rPr>
        <w:t xml:space="preserve">11050501 </w:t>
      </w:r>
      <w:r w:rsidR="005C3002" w:rsidRPr="005124B9">
        <w:rPr>
          <w:rFonts w:ascii="Arial" w:hAnsi="Arial" w:cs="Arial"/>
          <w:sz w:val="24"/>
          <w:szCs w:val="24"/>
        </w:rPr>
        <w:t>cuenta auxiliar: se crean de acuerdo a la necesidad</w:t>
      </w:r>
    </w:p>
    <w:p w:rsidR="005124B9" w:rsidRPr="005124B9" w:rsidRDefault="005C3002" w:rsidP="009C30F3">
      <w:pPr>
        <w:pStyle w:val="Prrafodelista"/>
        <w:numPr>
          <w:ilvl w:val="0"/>
          <w:numId w:val="1"/>
        </w:numPr>
        <w:spacing w:line="360" w:lineRule="auto"/>
        <w:jc w:val="both"/>
        <w:rPr>
          <w:rFonts w:ascii="Arial" w:hAnsi="Arial" w:cs="Arial"/>
          <w:sz w:val="24"/>
          <w:szCs w:val="24"/>
        </w:rPr>
      </w:pPr>
      <w:r w:rsidRPr="005124B9">
        <w:rPr>
          <w:rFonts w:ascii="Arial" w:hAnsi="Arial" w:cs="Arial"/>
          <w:sz w:val="24"/>
          <w:szCs w:val="24"/>
        </w:rPr>
        <w:t xml:space="preserve">Si el número de conceptos que usted va a registrar en cuentas auxiliares es limitado, a cada concepto le puede crear una cuenta auxiliar. </w:t>
      </w:r>
    </w:p>
    <w:p w:rsidR="005124B9"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 xml:space="preserve">Ejemplo: 5 cuentas corrientes, 2 socios, etc. </w:t>
      </w:r>
    </w:p>
    <w:p w:rsidR="005124B9"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 xml:space="preserve">11100501 Cuenta A Banco X </w:t>
      </w:r>
    </w:p>
    <w:p w:rsidR="005124B9"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11100502 Cuenta B Banco X</w:t>
      </w:r>
    </w:p>
    <w:p w:rsidR="005124B9"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 xml:space="preserve"> 11100503 Cuenta C Banco Y </w:t>
      </w:r>
    </w:p>
    <w:p w:rsidR="00A676A3" w:rsidRPr="005124B9"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11100504 Cuenta D Banco Z 31150501 Socio A 31150502 Socio B 31150503 Socio C</w:t>
      </w:r>
    </w:p>
    <w:p w:rsidR="005124B9" w:rsidRPr="005124B9" w:rsidRDefault="005C3002" w:rsidP="009C30F3">
      <w:pPr>
        <w:pStyle w:val="Prrafodelista"/>
        <w:numPr>
          <w:ilvl w:val="0"/>
          <w:numId w:val="1"/>
        </w:numPr>
        <w:spacing w:line="360" w:lineRule="auto"/>
        <w:jc w:val="both"/>
        <w:rPr>
          <w:rFonts w:ascii="Arial" w:hAnsi="Arial" w:cs="Arial"/>
          <w:sz w:val="24"/>
          <w:szCs w:val="24"/>
        </w:rPr>
      </w:pPr>
      <w:r w:rsidRPr="005124B9">
        <w:rPr>
          <w:rFonts w:ascii="Arial" w:hAnsi="Arial" w:cs="Arial"/>
          <w:sz w:val="24"/>
          <w:szCs w:val="24"/>
        </w:rPr>
        <w:t xml:space="preserve">Si el número de conceptos que usted va a registrar en cuentas auxiliares es ilimitado, considerablemente grande, crear una sola auxiliar con el nombre de la subcuenta y manejar cada concepto a través de terceros (cédula, nit o código). </w:t>
      </w:r>
    </w:p>
    <w:p w:rsidR="005C3002" w:rsidRDefault="005C3002" w:rsidP="009C30F3">
      <w:pPr>
        <w:pStyle w:val="Prrafodelista"/>
        <w:spacing w:line="360" w:lineRule="auto"/>
        <w:jc w:val="both"/>
        <w:rPr>
          <w:rFonts w:ascii="Arial" w:hAnsi="Arial" w:cs="Arial"/>
          <w:sz w:val="24"/>
          <w:szCs w:val="24"/>
        </w:rPr>
      </w:pPr>
      <w:r w:rsidRPr="005124B9">
        <w:rPr>
          <w:rFonts w:ascii="Arial" w:hAnsi="Arial" w:cs="Arial"/>
          <w:sz w:val="24"/>
          <w:szCs w:val="24"/>
        </w:rPr>
        <w:t>Ejemplo: Una sociedad con 500 socios, una sociedad con 500 tipos de muebles, etc. 31150501 Cuotas o partes de Interés Social c.c. 45.566.789 Socio A c.c. 56.879.999 Socio B c.c. 34.755.334 Socio C……hasta el Socio 500 15240501 Muebles y Enseres, y un programa independiente lleva el control de los 500 activos. ECUACION DE PATRIMONIO</w:t>
      </w:r>
    </w:p>
    <w:p w:rsidR="005124B9" w:rsidRDefault="005124B9" w:rsidP="009C30F3">
      <w:pPr>
        <w:pStyle w:val="Prrafodelista"/>
        <w:spacing w:line="360" w:lineRule="auto"/>
        <w:rPr>
          <w:rFonts w:ascii="Arial" w:hAnsi="Arial" w:cs="Arial"/>
          <w:sz w:val="24"/>
          <w:szCs w:val="24"/>
        </w:rPr>
      </w:pPr>
    </w:p>
    <w:p w:rsidR="005124B9" w:rsidRDefault="005124B9" w:rsidP="009C30F3">
      <w:pPr>
        <w:pStyle w:val="Prrafodelista"/>
        <w:numPr>
          <w:ilvl w:val="0"/>
          <w:numId w:val="2"/>
        </w:numPr>
        <w:spacing w:line="360" w:lineRule="auto"/>
        <w:jc w:val="both"/>
        <w:rPr>
          <w:rFonts w:ascii="Arial" w:hAnsi="Arial" w:cs="Arial"/>
          <w:sz w:val="24"/>
          <w:szCs w:val="24"/>
        </w:rPr>
      </w:pPr>
      <w:r w:rsidRPr="005124B9">
        <w:rPr>
          <w:rFonts w:ascii="Arial" w:hAnsi="Arial" w:cs="Arial"/>
          <w:sz w:val="24"/>
          <w:szCs w:val="24"/>
        </w:rPr>
        <w:t xml:space="preserve">111005 moneda nacional </w:t>
      </w:r>
    </w:p>
    <w:p w:rsidR="005124B9" w:rsidRPr="005124B9" w:rsidRDefault="005124B9" w:rsidP="009C30F3">
      <w:pPr>
        <w:pStyle w:val="Prrafodelista"/>
        <w:spacing w:line="360" w:lineRule="auto"/>
        <w:jc w:val="both"/>
        <w:rPr>
          <w:rFonts w:ascii="Arial" w:hAnsi="Arial" w:cs="Arial"/>
          <w:sz w:val="24"/>
          <w:szCs w:val="24"/>
        </w:rPr>
      </w:pPr>
      <w:r>
        <w:rPr>
          <w:rFonts w:ascii="Arial" w:hAnsi="Arial" w:cs="Arial"/>
          <w:sz w:val="24"/>
          <w:szCs w:val="24"/>
        </w:rPr>
        <w:t xml:space="preserve">Clase </w:t>
      </w:r>
      <w:r w:rsidRPr="005124B9">
        <w:rPr>
          <w:rFonts w:ascii="Arial" w:hAnsi="Arial" w:cs="Arial"/>
          <w:sz w:val="24"/>
          <w:szCs w:val="24"/>
        </w:rPr>
        <w:t>1 Activo</w:t>
      </w:r>
    </w:p>
    <w:p w:rsidR="005124B9" w:rsidRPr="005124B9" w:rsidRDefault="005124B9" w:rsidP="009C30F3">
      <w:pPr>
        <w:pStyle w:val="Prrafodelista"/>
        <w:spacing w:line="360" w:lineRule="auto"/>
        <w:jc w:val="both"/>
        <w:rPr>
          <w:rFonts w:ascii="Arial" w:hAnsi="Arial" w:cs="Arial"/>
          <w:sz w:val="24"/>
          <w:szCs w:val="24"/>
        </w:rPr>
      </w:pPr>
      <w:r>
        <w:rPr>
          <w:rFonts w:ascii="Arial" w:hAnsi="Arial" w:cs="Arial"/>
          <w:sz w:val="24"/>
          <w:szCs w:val="24"/>
        </w:rPr>
        <w:t>Grupo</w:t>
      </w:r>
      <w:r w:rsidRPr="005124B9">
        <w:rPr>
          <w:rFonts w:ascii="Arial" w:hAnsi="Arial" w:cs="Arial"/>
          <w:sz w:val="24"/>
          <w:szCs w:val="24"/>
        </w:rPr>
        <w:t>11 Disponible</w:t>
      </w:r>
    </w:p>
    <w:p w:rsidR="005124B9" w:rsidRPr="005124B9" w:rsidRDefault="005124B9" w:rsidP="009C30F3">
      <w:pPr>
        <w:pStyle w:val="Prrafodelista"/>
        <w:spacing w:line="360" w:lineRule="auto"/>
        <w:jc w:val="both"/>
        <w:rPr>
          <w:rFonts w:ascii="Arial" w:hAnsi="Arial" w:cs="Arial"/>
          <w:sz w:val="24"/>
          <w:szCs w:val="24"/>
        </w:rPr>
      </w:pPr>
      <w:r>
        <w:rPr>
          <w:rFonts w:ascii="Arial" w:hAnsi="Arial" w:cs="Arial"/>
          <w:sz w:val="24"/>
          <w:szCs w:val="24"/>
        </w:rPr>
        <w:t>Cuenta</w:t>
      </w:r>
      <w:r w:rsidRPr="005124B9">
        <w:rPr>
          <w:rFonts w:ascii="Arial" w:hAnsi="Arial" w:cs="Arial"/>
          <w:sz w:val="24"/>
          <w:szCs w:val="24"/>
        </w:rPr>
        <w:t>1110 Bancos</w:t>
      </w:r>
    </w:p>
    <w:p w:rsidR="005124B9" w:rsidRDefault="005124B9"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5124B9">
        <w:rPr>
          <w:rFonts w:ascii="Arial" w:hAnsi="Arial" w:cs="Arial"/>
          <w:sz w:val="24"/>
          <w:szCs w:val="24"/>
        </w:rPr>
        <w:t>111005 Moneda nacional</w:t>
      </w:r>
    </w:p>
    <w:p w:rsidR="005124B9" w:rsidRPr="005124B9" w:rsidRDefault="005124B9" w:rsidP="009C30F3">
      <w:pPr>
        <w:pStyle w:val="Prrafodelista"/>
        <w:spacing w:line="360" w:lineRule="auto"/>
        <w:jc w:val="both"/>
        <w:rPr>
          <w:rFonts w:ascii="Arial" w:hAnsi="Arial" w:cs="Arial"/>
          <w:sz w:val="24"/>
          <w:szCs w:val="24"/>
        </w:rPr>
      </w:pPr>
    </w:p>
    <w:p w:rsidR="009C30F3" w:rsidRPr="009C30F3" w:rsidRDefault="005124B9" w:rsidP="009C30F3">
      <w:pPr>
        <w:pStyle w:val="Prrafodelista"/>
        <w:numPr>
          <w:ilvl w:val="0"/>
          <w:numId w:val="2"/>
        </w:numPr>
        <w:spacing w:line="360" w:lineRule="auto"/>
        <w:jc w:val="both"/>
        <w:rPr>
          <w:rFonts w:ascii="Arial" w:hAnsi="Arial" w:cs="Arial"/>
          <w:sz w:val="24"/>
          <w:szCs w:val="24"/>
        </w:rPr>
      </w:pPr>
      <w:r w:rsidRPr="009C30F3">
        <w:rPr>
          <w:rFonts w:ascii="Arial" w:hAnsi="Arial" w:cs="Arial"/>
          <w:sz w:val="24"/>
          <w:szCs w:val="24"/>
        </w:rPr>
        <w:t>136510</w:t>
      </w:r>
    </w:p>
    <w:p w:rsidR="009C30F3" w:rsidRDefault="009C30F3" w:rsidP="009C30F3">
      <w:pPr>
        <w:spacing w:line="360" w:lineRule="auto"/>
        <w:jc w:val="both"/>
        <w:rPr>
          <w:rFonts w:ascii="Arial" w:hAnsi="Arial" w:cs="Arial"/>
          <w:sz w:val="24"/>
          <w:szCs w:val="24"/>
        </w:rPr>
      </w:pPr>
      <w:r>
        <w:rPr>
          <w:rFonts w:ascii="Arial" w:hAnsi="Arial" w:cs="Arial"/>
          <w:sz w:val="24"/>
          <w:szCs w:val="24"/>
        </w:rPr>
        <w:t xml:space="preserve">           </w:t>
      </w:r>
      <w:r w:rsidR="005124B9" w:rsidRPr="009C30F3">
        <w:rPr>
          <w:rFonts w:ascii="Arial" w:hAnsi="Arial" w:cs="Arial"/>
          <w:sz w:val="24"/>
          <w:szCs w:val="24"/>
        </w:rPr>
        <w:t xml:space="preserve">Clase activo </w:t>
      </w:r>
    </w:p>
    <w:p w:rsidR="009C30F3" w:rsidRDefault="009C30F3" w:rsidP="009C30F3">
      <w:pPr>
        <w:spacing w:line="360" w:lineRule="auto"/>
        <w:jc w:val="both"/>
        <w:rPr>
          <w:rFonts w:ascii="Arial" w:hAnsi="Arial" w:cs="Arial"/>
          <w:sz w:val="24"/>
          <w:szCs w:val="24"/>
        </w:rPr>
      </w:pPr>
      <w:r>
        <w:rPr>
          <w:rFonts w:ascii="Arial" w:hAnsi="Arial" w:cs="Arial"/>
          <w:sz w:val="24"/>
          <w:szCs w:val="24"/>
        </w:rPr>
        <w:t xml:space="preserve">          </w:t>
      </w:r>
      <w:r w:rsidR="005124B9" w:rsidRPr="009C30F3">
        <w:rPr>
          <w:rFonts w:ascii="Arial" w:hAnsi="Arial" w:cs="Arial"/>
          <w:sz w:val="24"/>
          <w:szCs w:val="24"/>
        </w:rPr>
        <w:t xml:space="preserve">Grupo  13 deudores </w:t>
      </w:r>
    </w:p>
    <w:p w:rsidR="009C30F3" w:rsidRPr="009C30F3" w:rsidRDefault="009C30F3" w:rsidP="009C30F3">
      <w:pPr>
        <w:spacing w:line="360" w:lineRule="auto"/>
        <w:jc w:val="both"/>
        <w:rPr>
          <w:rFonts w:ascii="Arial" w:hAnsi="Arial" w:cs="Arial"/>
          <w:sz w:val="24"/>
          <w:szCs w:val="24"/>
        </w:rPr>
      </w:pPr>
      <w:r>
        <w:rPr>
          <w:rFonts w:ascii="Arial" w:hAnsi="Arial" w:cs="Arial"/>
          <w:sz w:val="24"/>
          <w:szCs w:val="24"/>
        </w:rPr>
        <w:t xml:space="preserve">          </w:t>
      </w:r>
      <w:r w:rsidR="005124B9" w:rsidRPr="009C30F3">
        <w:rPr>
          <w:rFonts w:ascii="Arial" w:hAnsi="Arial" w:cs="Arial"/>
          <w:sz w:val="24"/>
          <w:szCs w:val="24"/>
        </w:rPr>
        <w:t>Cuenta 1365 Cuentas por cobrar a trabajadores</w:t>
      </w:r>
    </w:p>
    <w:p w:rsidR="005124B9" w:rsidRDefault="005124B9" w:rsidP="009C30F3">
      <w:pPr>
        <w:pStyle w:val="Prrafodelista"/>
        <w:spacing w:line="360" w:lineRule="auto"/>
        <w:jc w:val="both"/>
        <w:rPr>
          <w:rFonts w:ascii="Arial" w:hAnsi="Arial" w:cs="Arial"/>
          <w:sz w:val="24"/>
          <w:szCs w:val="24"/>
        </w:rPr>
      </w:pPr>
      <w:r>
        <w:rPr>
          <w:rFonts w:ascii="Arial" w:hAnsi="Arial" w:cs="Arial"/>
          <w:sz w:val="24"/>
          <w:szCs w:val="24"/>
        </w:rPr>
        <w:lastRenderedPageBreak/>
        <w:t>Subcuenta</w:t>
      </w:r>
      <w:r w:rsidRPr="005124B9">
        <w:rPr>
          <w:rFonts w:ascii="Arial" w:hAnsi="Arial" w:cs="Arial"/>
          <w:sz w:val="24"/>
          <w:szCs w:val="24"/>
        </w:rPr>
        <w:t>136510 Vehículos</w:t>
      </w:r>
    </w:p>
    <w:p w:rsidR="00E13889" w:rsidRDefault="00E13889" w:rsidP="009C30F3">
      <w:pPr>
        <w:pStyle w:val="Prrafodelista"/>
        <w:spacing w:line="360" w:lineRule="auto"/>
        <w:jc w:val="both"/>
        <w:rPr>
          <w:rFonts w:ascii="Arial" w:hAnsi="Arial" w:cs="Arial"/>
          <w:sz w:val="24"/>
          <w:szCs w:val="24"/>
        </w:rPr>
      </w:pPr>
    </w:p>
    <w:p w:rsidR="00E13889" w:rsidRDefault="00E13889" w:rsidP="009C30F3">
      <w:pPr>
        <w:pStyle w:val="Prrafodelista"/>
        <w:spacing w:line="360" w:lineRule="auto"/>
        <w:jc w:val="both"/>
        <w:rPr>
          <w:rFonts w:ascii="Arial" w:hAnsi="Arial" w:cs="Arial"/>
          <w:sz w:val="24"/>
          <w:szCs w:val="24"/>
        </w:rPr>
      </w:pPr>
    </w:p>
    <w:p w:rsidR="00E13889" w:rsidRDefault="00E13889" w:rsidP="009C30F3">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1540 flota y equipo de oficina </w:t>
      </w:r>
    </w:p>
    <w:p w:rsidR="00E13889" w:rsidRPr="00E13889" w:rsidRDefault="00E13889" w:rsidP="009C30F3">
      <w:pPr>
        <w:pStyle w:val="Prrafodelista"/>
        <w:spacing w:line="360" w:lineRule="auto"/>
        <w:jc w:val="both"/>
        <w:rPr>
          <w:rFonts w:ascii="Arial" w:hAnsi="Arial" w:cs="Arial"/>
          <w:sz w:val="24"/>
          <w:szCs w:val="24"/>
        </w:rPr>
      </w:pPr>
      <w:r>
        <w:rPr>
          <w:rFonts w:ascii="Arial" w:hAnsi="Arial" w:cs="Arial"/>
          <w:sz w:val="24"/>
          <w:szCs w:val="24"/>
        </w:rPr>
        <w:t>Clase</w:t>
      </w:r>
      <w:r w:rsidRPr="00E13889">
        <w:rPr>
          <w:rFonts w:ascii="Arial" w:hAnsi="Arial" w:cs="Arial"/>
          <w:sz w:val="24"/>
          <w:szCs w:val="24"/>
        </w:rPr>
        <w:t>1 Activo</w:t>
      </w:r>
    </w:p>
    <w:p w:rsidR="00E13889" w:rsidRPr="00E13889" w:rsidRDefault="00E13889" w:rsidP="009C30F3">
      <w:pPr>
        <w:pStyle w:val="Prrafodelista"/>
        <w:spacing w:line="360" w:lineRule="auto"/>
        <w:jc w:val="both"/>
        <w:rPr>
          <w:rFonts w:ascii="Arial" w:hAnsi="Arial" w:cs="Arial"/>
          <w:sz w:val="24"/>
          <w:szCs w:val="24"/>
        </w:rPr>
      </w:pPr>
      <w:r>
        <w:rPr>
          <w:rFonts w:ascii="Arial" w:hAnsi="Arial" w:cs="Arial"/>
          <w:sz w:val="24"/>
          <w:szCs w:val="24"/>
        </w:rPr>
        <w:t>Grupo</w:t>
      </w:r>
      <w:r w:rsidRPr="00E13889">
        <w:rPr>
          <w:rFonts w:ascii="Arial" w:hAnsi="Arial" w:cs="Arial"/>
          <w:sz w:val="24"/>
          <w:szCs w:val="24"/>
        </w:rPr>
        <w:t>15 Propiedades, planta y equipo</w:t>
      </w:r>
    </w:p>
    <w:p w:rsid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Cuenta1540 Flota y equipo de transporte</w:t>
      </w:r>
    </w:p>
    <w:p w:rsidR="00E13889" w:rsidRPr="00E13889" w:rsidRDefault="00E13889" w:rsidP="009C30F3">
      <w:pPr>
        <w:pStyle w:val="Prrafodelista"/>
        <w:spacing w:line="360" w:lineRule="auto"/>
        <w:jc w:val="both"/>
        <w:rPr>
          <w:rFonts w:ascii="Arial" w:hAnsi="Arial" w:cs="Arial"/>
          <w:sz w:val="24"/>
          <w:szCs w:val="24"/>
        </w:rPr>
      </w:pPr>
    </w:p>
    <w:p w:rsidR="00E13889" w:rsidRP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Subcuentas</w:t>
      </w:r>
    </w:p>
    <w:p w:rsidR="00E13889" w:rsidRP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154005Autos, camionetas y camperos</w:t>
      </w:r>
    </w:p>
    <w:p w:rsidR="00E13889" w:rsidRP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154008Camiones, volquetas y furgones</w:t>
      </w:r>
    </w:p>
    <w:p w:rsidR="00E13889" w:rsidRP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154010Tractomulas y remolques</w:t>
      </w:r>
    </w:p>
    <w:p w:rsidR="00E13889" w:rsidRDefault="00E13889" w:rsidP="009C30F3">
      <w:pPr>
        <w:pStyle w:val="Prrafodelista"/>
        <w:spacing w:line="360" w:lineRule="auto"/>
        <w:jc w:val="both"/>
        <w:rPr>
          <w:rFonts w:ascii="Arial" w:hAnsi="Arial" w:cs="Arial"/>
          <w:sz w:val="24"/>
          <w:szCs w:val="24"/>
        </w:rPr>
      </w:pPr>
      <w:r w:rsidRPr="00E13889">
        <w:rPr>
          <w:rFonts w:ascii="Arial" w:hAnsi="Arial" w:cs="Arial"/>
          <w:sz w:val="24"/>
          <w:szCs w:val="24"/>
        </w:rPr>
        <w:t>154015Buses y busetas</w:t>
      </w:r>
    </w:p>
    <w:p w:rsidR="00E13889" w:rsidRDefault="00E13889" w:rsidP="009C30F3">
      <w:pPr>
        <w:pStyle w:val="Prrafodelista"/>
        <w:spacing w:line="360" w:lineRule="auto"/>
        <w:jc w:val="both"/>
        <w:rPr>
          <w:rFonts w:ascii="Arial" w:hAnsi="Arial" w:cs="Arial"/>
          <w:sz w:val="24"/>
          <w:szCs w:val="24"/>
        </w:rPr>
      </w:pPr>
    </w:p>
    <w:p w:rsidR="00E13889" w:rsidRDefault="00E13889" w:rsidP="009C30F3">
      <w:pPr>
        <w:pStyle w:val="Prrafodelista"/>
        <w:numPr>
          <w:ilvl w:val="0"/>
          <w:numId w:val="2"/>
        </w:numPr>
        <w:spacing w:line="360" w:lineRule="auto"/>
        <w:jc w:val="both"/>
        <w:rPr>
          <w:rFonts w:ascii="Arial" w:hAnsi="Arial" w:cs="Arial"/>
          <w:sz w:val="24"/>
          <w:szCs w:val="24"/>
        </w:rPr>
      </w:pPr>
      <w:r>
        <w:rPr>
          <w:rFonts w:ascii="Arial" w:hAnsi="Arial" w:cs="Arial"/>
          <w:sz w:val="24"/>
          <w:szCs w:val="24"/>
        </w:rPr>
        <w:t>210505</w:t>
      </w:r>
      <w:r w:rsidR="005F4F85">
        <w:rPr>
          <w:rFonts w:ascii="Arial" w:hAnsi="Arial" w:cs="Arial"/>
          <w:sz w:val="24"/>
          <w:szCs w:val="24"/>
        </w:rPr>
        <w:t xml:space="preserve"> sobregiros </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Clase</w:t>
      </w:r>
      <w:r w:rsidRPr="005F4F85">
        <w:rPr>
          <w:rFonts w:ascii="Arial" w:hAnsi="Arial" w:cs="Arial"/>
          <w:sz w:val="24"/>
          <w:szCs w:val="24"/>
        </w:rPr>
        <w:t>2 Pasivo</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Grupo</w:t>
      </w:r>
      <w:r w:rsidRPr="005F4F85">
        <w:rPr>
          <w:rFonts w:ascii="Arial" w:hAnsi="Arial" w:cs="Arial"/>
          <w:sz w:val="24"/>
          <w:szCs w:val="24"/>
        </w:rPr>
        <w:t>21 Obligaciones financieras</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Cuenta</w:t>
      </w:r>
      <w:r w:rsidRPr="005F4F85">
        <w:rPr>
          <w:rFonts w:ascii="Arial" w:hAnsi="Arial" w:cs="Arial"/>
          <w:sz w:val="24"/>
          <w:szCs w:val="24"/>
        </w:rPr>
        <w:t>2105 Bancos nacionales</w:t>
      </w:r>
    </w:p>
    <w:p w:rsid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5F4F85">
        <w:rPr>
          <w:rFonts w:ascii="Arial" w:hAnsi="Arial" w:cs="Arial"/>
          <w:sz w:val="24"/>
          <w:szCs w:val="24"/>
        </w:rPr>
        <w:t>210505 Sobregiros</w:t>
      </w:r>
    </w:p>
    <w:p w:rsidR="00F41D34" w:rsidRDefault="00F41D34" w:rsidP="009C30F3">
      <w:pPr>
        <w:pStyle w:val="Prrafodelista"/>
        <w:spacing w:line="360" w:lineRule="auto"/>
        <w:jc w:val="both"/>
        <w:rPr>
          <w:rFonts w:ascii="Arial" w:hAnsi="Arial" w:cs="Arial"/>
          <w:sz w:val="24"/>
          <w:szCs w:val="24"/>
        </w:rPr>
      </w:pPr>
    </w:p>
    <w:p w:rsidR="00F41D34" w:rsidRDefault="00F41D34" w:rsidP="00F41D34">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2205 nacionales </w:t>
      </w:r>
    </w:p>
    <w:p w:rsidR="00F41D34" w:rsidRPr="00F41D34" w:rsidRDefault="00F41D34" w:rsidP="00F41D34">
      <w:pPr>
        <w:pStyle w:val="Prrafodelista"/>
        <w:spacing w:line="360" w:lineRule="auto"/>
        <w:jc w:val="both"/>
        <w:rPr>
          <w:rFonts w:ascii="Arial" w:hAnsi="Arial" w:cs="Arial"/>
          <w:sz w:val="24"/>
          <w:szCs w:val="24"/>
        </w:rPr>
      </w:pPr>
      <w:r>
        <w:rPr>
          <w:rFonts w:ascii="Arial" w:hAnsi="Arial" w:cs="Arial"/>
          <w:sz w:val="24"/>
          <w:szCs w:val="24"/>
        </w:rPr>
        <w:t xml:space="preserve">Clase </w:t>
      </w:r>
      <w:r w:rsidRPr="00F41D34">
        <w:rPr>
          <w:rFonts w:ascii="Arial" w:hAnsi="Arial" w:cs="Arial"/>
          <w:sz w:val="24"/>
          <w:szCs w:val="24"/>
        </w:rPr>
        <w:t>2 Pasivo</w:t>
      </w:r>
    </w:p>
    <w:p w:rsidR="00F41D34" w:rsidRPr="00F41D34" w:rsidRDefault="00F41D34" w:rsidP="00F41D34">
      <w:pPr>
        <w:pStyle w:val="Prrafodelista"/>
        <w:spacing w:line="360" w:lineRule="auto"/>
        <w:jc w:val="both"/>
        <w:rPr>
          <w:rFonts w:ascii="Arial" w:hAnsi="Arial" w:cs="Arial"/>
          <w:sz w:val="24"/>
          <w:szCs w:val="24"/>
        </w:rPr>
      </w:pPr>
      <w:r>
        <w:rPr>
          <w:rFonts w:ascii="Arial" w:hAnsi="Arial" w:cs="Arial"/>
          <w:sz w:val="24"/>
          <w:szCs w:val="24"/>
        </w:rPr>
        <w:t xml:space="preserve">Grupo </w:t>
      </w:r>
      <w:r w:rsidRPr="00F41D34">
        <w:rPr>
          <w:rFonts w:ascii="Arial" w:hAnsi="Arial" w:cs="Arial"/>
          <w:sz w:val="24"/>
          <w:szCs w:val="24"/>
        </w:rPr>
        <w:t>22 Proveedores</w:t>
      </w:r>
    </w:p>
    <w:p w:rsidR="00F41D34" w:rsidRPr="00F41D34" w:rsidRDefault="00F41D34" w:rsidP="00F41D34">
      <w:pPr>
        <w:pStyle w:val="Prrafodelista"/>
        <w:spacing w:line="360" w:lineRule="auto"/>
        <w:jc w:val="both"/>
        <w:rPr>
          <w:rFonts w:ascii="Arial" w:hAnsi="Arial" w:cs="Arial"/>
          <w:sz w:val="24"/>
          <w:szCs w:val="24"/>
        </w:rPr>
      </w:pPr>
      <w:r>
        <w:rPr>
          <w:rFonts w:ascii="Arial" w:hAnsi="Arial" w:cs="Arial"/>
          <w:sz w:val="24"/>
          <w:szCs w:val="24"/>
        </w:rPr>
        <w:t xml:space="preserve">Cuenta </w:t>
      </w:r>
      <w:r w:rsidRPr="00F41D34">
        <w:rPr>
          <w:rFonts w:ascii="Arial" w:hAnsi="Arial" w:cs="Arial"/>
          <w:sz w:val="24"/>
          <w:szCs w:val="24"/>
        </w:rPr>
        <w:t>2205 Nacionales</w:t>
      </w:r>
    </w:p>
    <w:p w:rsidR="005F4F85" w:rsidRDefault="005F4F85" w:rsidP="009C30F3">
      <w:pPr>
        <w:pStyle w:val="Prrafodelista"/>
        <w:spacing w:line="360" w:lineRule="auto"/>
        <w:jc w:val="both"/>
        <w:rPr>
          <w:rFonts w:ascii="Arial" w:hAnsi="Arial" w:cs="Arial"/>
          <w:sz w:val="24"/>
          <w:szCs w:val="24"/>
        </w:rPr>
      </w:pPr>
    </w:p>
    <w:p w:rsidR="005F4F85" w:rsidRDefault="005F4F85" w:rsidP="009C30F3">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238030 fondo de cesantías y/o pensiones </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Clase</w:t>
      </w:r>
      <w:r w:rsidRPr="005F4F85">
        <w:rPr>
          <w:rFonts w:ascii="Arial" w:hAnsi="Arial" w:cs="Arial"/>
          <w:sz w:val="24"/>
          <w:szCs w:val="24"/>
        </w:rPr>
        <w:t>2 Pasivo</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Grupo</w:t>
      </w:r>
      <w:r w:rsidRPr="005F4F85">
        <w:rPr>
          <w:rFonts w:ascii="Arial" w:hAnsi="Arial" w:cs="Arial"/>
          <w:sz w:val="24"/>
          <w:szCs w:val="24"/>
        </w:rPr>
        <w:t>23 Cuentas por pagar</w:t>
      </w:r>
    </w:p>
    <w:p w:rsidR="005F4F85" w:rsidRP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Cuenta</w:t>
      </w:r>
      <w:r w:rsidRPr="005F4F85">
        <w:rPr>
          <w:rFonts w:ascii="Arial" w:hAnsi="Arial" w:cs="Arial"/>
          <w:sz w:val="24"/>
          <w:szCs w:val="24"/>
        </w:rPr>
        <w:t>2380 Acreedores varios</w:t>
      </w:r>
    </w:p>
    <w:p w:rsidR="005F4F85" w:rsidRDefault="005F4F85"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5F4F85">
        <w:rPr>
          <w:rFonts w:ascii="Arial" w:hAnsi="Arial" w:cs="Arial"/>
          <w:sz w:val="24"/>
          <w:szCs w:val="24"/>
        </w:rPr>
        <w:t>238030 Fondos de cesantías y/o pensiones</w:t>
      </w:r>
    </w:p>
    <w:p w:rsidR="005F4F85" w:rsidRDefault="005F4F85" w:rsidP="009C30F3">
      <w:pPr>
        <w:pStyle w:val="Prrafodelista"/>
        <w:spacing w:line="360" w:lineRule="auto"/>
        <w:jc w:val="both"/>
        <w:rPr>
          <w:rFonts w:ascii="Arial" w:hAnsi="Arial" w:cs="Arial"/>
          <w:sz w:val="24"/>
          <w:szCs w:val="24"/>
        </w:rPr>
      </w:pPr>
    </w:p>
    <w:p w:rsidR="005F4F85" w:rsidRDefault="00240AF8" w:rsidP="009C30F3">
      <w:pPr>
        <w:pStyle w:val="Prrafodelista"/>
        <w:numPr>
          <w:ilvl w:val="0"/>
          <w:numId w:val="2"/>
        </w:numPr>
        <w:spacing w:line="360" w:lineRule="auto"/>
        <w:jc w:val="both"/>
        <w:rPr>
          <w:rFonts w:ascii="Arial" w:hAnsi="Arial" w:cs="Arial"/>
          <w:sz w:val="24"/>
          <w:szCs w:val="24"/>
        </w:rPr>
      </w:pPr>
      <w:r>
        <w:rPr>
          <w:rFonts w:ascii="Arial" w:hAnsi="Arial" w:cs="Arial"/>
          <w:sz w:val="24"/>
          <w:szCs w:val="24"/>
        </w:rPr>
        <w:lastRenderedPageBreak/>
        <w:t xml:space="preserve">24080501 cuenta auxiliar: </w:t>
      </w:r>
      <w:r w:rsidRPr="00240AF8">
        <w:rPr>
          <w:rFonts w:ascii="Arial" w:hAnsi="Arial" w:cs="Arial"/>
          <w:sz w:val="24"/>
          <w:szCs w:val="24"/>
        </w:rPr>
        <w:t xml:space="preserve">corresponde al </w:t>
      </w:r>
      <w:proofErr w:type="spellStart"/>
      <w:r>
        <w:rPr>
          <w:rFonts w:ascii="Arial" w:hAnsi="Arial" w:cs="Arial"/>
          <w:sz w:val="24"/>
          <w:szCs w:val="24"/>
        </w:rPr>
        <w:t>Iv</w:t>
      </w:r>
      <w:r w:rsidRPr="00240AF8">
        <w:rPr>
          <w:rFonts w:ascii="Arial" w:hAnsi="Arial" w:cs="Arial"/>
          <w:sz w:val="24"/>
          <w:szCs w:val="24"/>
        </w:rPr>
        <w:t>a</w:t>
      </w:r>
      <w:proofErr w:type="spellEnd"/>
      <w:r w:rsidRPr="00240AF8">
        <w:rPr>
          <w:rFonts w:ascii="Arial" w:hAnsi="Arial" w:cs="Arial"/>
          <w:sz w:val="24"/>
          <w:szCs w:val="24"/>
        </w:rPr>
        <w:t xml:space="preserve"> generado a la tarifa general y la cuenta auxiliar 24080502 corresponde al </w:t>
      </w:r>
      <w:proofErr w:type="spellStart"/>
      <w:r>
        <w:rPr>
          <w:rFonts w:ascii="Arial" w:hAnsi="Arial" w:cs="Arial"/>
          <w:sz w:val="24"/>
          <w:szCs w:val="24"/>
        </w:rPr>
        <w:t>Iv</w:t>
      </w:r>
      <w:r w:rsidRPr="00240AF8">
        <w:rPr>
          <w:rFonts w:ascii="Arial" w:hAnsi="Arial" w:cs="Arial"/>
          <w:sz w:val="24"/>
          <w:szCs w:val="24"/>
        </w:rPr>
        <w:t>a</w:t>
      </w:r>
      <w:proofErr w:type="spellEnd"/>
      <w:r w:rsidRPr="00240AF8">
        <w:rPr>
          <w:rFonts w:ascii="Arial" w:hAnsi="Arial" w:cs="Arial"/>
          <w:sz w:val="24"/>
          <w:szCs w:val="24"/>
        </w:rPr>
        <w:t xml:space="preserve"> generado a la tarifa del 10%, etc.</w:t>
      </w:r>
    </w:p>
    <w:p w:rsidR="00240AF8" w:rsidRDefault="00240AF8" w:rsidP="009C30F3">
      <w:pPr>
        <w:pStyle w:val="Prrafodelista"/>
        <w:spacing w:line="360" w:lineRule="auto"/>
        <w:jc w:val="both"/>
        <w:rPr>
          <w:rFonts w:ascii="Arial" w:hAnsi="Arial" w:cs="Arial"/>
          <w:sz w:val="24"/>
          <w:szCs w:val="24"/>
        </w:rPr>
      </w:pPr>
    </w:p>
    <w:p w:rsidR="00240AF8" w:rsidRDefault="00240AF8" w:rsidP="009C30F3">
      <w:pPr>
        <w:pStyle w:val="Prrafodelista"/>
        <w:numPr>
          <w:ilvl w:val="0"/>
          <w:numId w:val="2"/>
        </w:numPr>
        <w:spacing w:line="360" w:lineRule="auto"/>
        <w:jc w:val="both"/>
        <w:rPr>
          <w:rFonts w:ascii="Arial" w:hAnsi="Arial" w:cs="Arial"/>
          <w:sz w:val="24"/>
          <w:szCs w:val="24"/>
        </w:rPr>
      </w:pPr>
      <w:r>
        <w:rPr>
          <w:rFonts w:ascii="Arial" w:hAnsi="Arial" w:cs="Arial"/>
          <w:sz w:val="24"/>
          <w:szCs w:val="24"/>
        </w:rPr>
        <w:t>310505 capital autorizado</w:t>
      </w:r>
    </w:p>
    <w:p w:rsidR="00240AF8" w:rsidRDefault="00240AF8" w:rsidP="009C30F3">
      <w:pPr>
        <w:spacing w:line="360" w:lineRule="auto"/>
        <w:jc w:val="both"/>
        <w:rPr>
          <w:rFonts w:ascii="Arial" w:hAnsi="Arial" w:cs="Arial"/>
          <w:sz w:val="24"/>
          <w:szCs w:val="24"/>
        </w:rPr>
      </w:pPr>
      <w:r>
        <w:rPr>
          <w:rFonts w:ascii="Arial" w:hAnsi="Arial" w:cs="Arial"/>
          <w:sz w:val="24"/>
          <w:szCs w:val="24"/>
        </w:rPr>
        <w:t xml:space="preserve">           </w:t>
      </w:r>
      <w:r w:rsidRPr="00240AF8">
        <w:rPr>
          <w:rFonts w:ascii="Arial" w:hAnsi="Arial" w:cs="Arial"/>
          <w:sz w:val="24"/>
          <w:szCs w:val="24"/>
        </w:rPr>
        <w:t>Clase3 Patrimonio</w:t>
      </w:r>
    </w:p>
    <w:p w:rsidR="00240AF8" w:rsidRDefault="00240AF8" w:rsidP="009C30F3">
      <w:pPr>
        <w:spacing w:line="360" w:lineRule="auto"/>
        <w:jc w:val="both"/>
        <w:rPr>
          <w:rFonts w:ascii="Arial" w:hAnsi="Arial" w:cs="Arial"/>
          <w:sz w:val="24"/>
          <w:szCs w:val="24"/>
        </w:rPr>
      </w:pPr>
      <w:r>
        <w:rPr>
          <w:rFonts w:ascii="Arial" w:hAnsi="Arial" w:cs="Arial"/>
          <w:sz w:val="24"/>
          <w:szCs w:val="24"/>
        </w:rPr>
        <w:t xml:space="preserve">          </w:t>
      </w:r>
      <w:r w:rsidRPr="00240AF8">
        <w:rPr>
          <w:rFonts w:ascii="Arial" w:hAnsi="Arial" w:cs="Arial"/>
          <w:sz w:val="24"/>
          <w:szCs w:val="24"/>
        </w:rPr>
        <w:t>Grupo31 Capital social</w:t>
      </w:r>
    </w:p>
    <w:p w:rsidR="00240AF8" w:rsidRPr="00240AF8" w:rsidRDefault="00240AF8" w:rsidP="009C30F3">
      <w:pPr>
        <w:spacing w:line="360" w:lineRule="auto"/>
        <w:jc w:val="both"/>
        <w:rPr>
          <w:rFonts w:ascii="Arial" w:hAnsi="Arial" w:cs="Arial"/>
          <w:sz w:val="24"/>
          <w:szCs w:val="24"/>
        </w:rPr>
      </w:pPr>
      <w:r>
        <w:rPr>
          <w:rFonts w:ascii="Arial" w:hAnsi="Arial" w:cs="Arial"/>
          <w:sz w:val="24"/>
          <w:szCs w:val="24"/>
        </w:rPr>
        <w:t xml:space="preserve">          </w:t>
      </w:r>
      <w:r w:rsidRPr="00240AF8">
        <w:rPr>
          <w:rFonts w:ascii="Arial" w:hAnsi="Arial" w:cs="Arial"/>
          <w:sz w:val="24"/>
          <w:szCs w:val="24"/>
        </w:rPr>
        <w:t>Cuenta3105 Capital suscrito y pagado</w:t>
      </w:r>
    </w:p>
    <w:p w:rsid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240AF8">
        <w:rPr>
          <w:rFonts w:ascii="Arial" w:hAnsi="Arial" w:cs="Arial"/>
          <w:sz w:val="24"/>
          <w:szCs w:val="24"/>
        </w:rPr>
        <w:t>310505 Capital autorizado</w:t>
      </w:r>
    </w:p>
    <w:p w:rsidR="00240AF8" w:rsidRDefault="00240AF8" w:rsidP="009C30F3">
      <w:pPr>
        <w:pStyle w:val="Prrafodelista"/>
        <w:spacing w:line="360" w:lineRule="auto"/>
        <w:jc w:val="both"/>
        <w:rPr>
          <w:rFonts w:ascii="Arial" w:hAnsi="Arial" w:cs="Arial"/>
          <w:sz w:val="24"/>
          <w:szCs w:val="24"/>
        </w:rPr>
      </w:pPr>
    </w:p>
    <w:p w:rsidR="00240AF8" w:rsidRDefault="00240AF8"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320505 prima en colocación de acciones </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Clase</w:t>
      </w:r>
      <w:r w:rsidRPr="00240AF8">
        <w:rPr>
          <w:rFonts w:ascii="Arial" w:hAnsi="Arial" w:cs="Arial"/>
          <w:sz w:val="24"/>
          <w:szCs w:val="24"/>
        </w:rPr>
        <w:t>3 Patrimonio</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Grupo</w:t>
      </w:r>
      <w:r w:rsidRPr="00240AF8">
        <w:rPr>
          <w:rFonts w:ascii="Arial" w:hAnsi="Arial" w:cs="Arial"/>
          <w:sz w:val="24"/>
          <w:szCs w:val="24"/>
        </w:rPr>
        <w:t>32 Superávit de capital</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Cuenta</w:t>
      </w:r>
      <w:r w:rsidRPr="00240AF8">
        <w:rPr>
          <w:rFonts w:ascii="Arial" w:hAnsi="Arial" w:cs="Arial"/>
          <w:sz w:val="24"/>
          <w:szCs w:val="24"/>
        </w:rPr>
        <w:t>3205 Prima en colocación de acciones, cuotas o partes de interés social</w:t>
      </w:r>
    </w:p>
    <w:p w:rsid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240AF8">
        <w:rPr>
          <w:rFonts w:ascii="Arial" w:hAnsi="Arial" w:cs="Arial"/>
          <w:sz w:val="24"/>
          <w:szCs w:val="24"/>
        </w:rPr>
        <w:t>320505 Prima en colocación de acciones</w:t>
      </w:r>
    </w:p>
    <w:p w:rsidR="00240AF8" w:rsidRDefault="00240AF8" w:rsidP="009C30F3">
      <w:pPr>
        <w:spacing w:line="360" w:lineRule="auto"/>
        <w:jc w:val="both"/>
        <w:rPr>
          <w:rFonts w:ascii="Arial" w:hAnsi="Arial" w:cs="Arial"/>
          <w:sz w:val="24"/>
          <w:szCs w:val="24"/>
        </w:rPr>
      </w:pPr>
    </w:p>
    <w:p w:rsidR="00240AF8" w:rsidRDefault="00240AF8"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3315 reservas ocasionales </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Clase</w:t>
      </w:r>
      <w:r w:rsidRPr="00240AF8">
        <w:rPr>
          <w:rFonts w:ascii="Arial" w:hAnsi="Arial" w:cs="Arial"/>
          <w:sz w:val="24"/>
          <w:szCs w:val="24"/>
        </w:rPr>
        <w:t>3 Patrimonio</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Grupo</w:t>
      </w:r>
      <w:r w:rsidRPr="00240AF8">
        <w:rPr>
          <w:rFonts w:ascii="Arial" w:hAnsi="Arial" w:cs="Arial"/>
          <w:sz w:val="24"/>
          <w:szCs w:val="24"/>
        </w:rPr>
        <w:t>33 Reservas</w:t>
      </w:r>
    </w:p>
    <w:p w:rsidR="00240AF8" w:rsidRDefault="00240AF8" w:rsidP="009C30F3">
      <w:pPr>
        <w:pStyle w:val="Prrafodelista"/>
        <w:spacing w:line="360" w:lineRule="auto"/>
        <w:jc w:val="both"/>
        <w:rPr>
          <w:rFonts w:ascii="Arial" w:hAnsi="Arial" w:cs="Arial"/>
          <w:sz w:val="24"/>
          <w:szCs w:val="24"/>
        </w:rPr>
      </w:pPr>
      <w:r w:rsidRPr="00240AF8">
        <w:rPr>
          <w:rFonts w:ascii="Arial" w:hAnsi="Arial" w:cs="Arial"/>
          <w:sz w:val="24"/>
          <w:szCs w:val="24"/>
        </w:rPr>
        <w:t>Cuenta3315 Reservas ocasionales</w:t>
      </w:r>
    </w:p>
    <w:p w:rsidR="00240AF8" w:rsidRDefault="00240AF8" w:rsidP="009C30F3">
      <w:pPr>
        <w:pStyle w:val="Prrafodelista"/>
        <w:spacing w:line="360" w:lineRule="auto"/>
        <w:jc w:val="both"/>
        <w:rPr>
          <w:rFonts w:ascii="Arial" w:hAnsi="Arial" w:cs="Arial"/>
          <w:sz w:val="24"/>
          <w:szCs w:val="24"/>
        </w:rPr>
      </w:pPr>
    </w:p>
    <w:p w:rsidR="00240AF8" w:rsidRDefault="00240AF8"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3410 saneamiento fiscal </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Clase</w:t>
      </w:r>
      <w:r w:rsidRPr="00240AF8">
        <w:rPr>
          <w:rFonts w:ascii="Arial" w:hAnsi="Arial" w:cs="Arial"/>
          <w:sz w:val="24"/>
          <w:szCs w:val="24"/>
        </w:rPr>
        <w:t>3 Patrimonio</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Grupo</w:t>
      </w:r>
      <w:r w:rsidRPr="00240AF8">
        <w:rPr>
          <w:rFonts w:ascii="Arial" w:hAnsi="Arial" w:cs="Arial"/>
          <w:sz w:val="24"/>
          <w:szCs w:val="24"/>
        </w:rPr>
        <w:t>34 Revalorización del patrimonio</w:t>
      </w:r>
    </w:p>
    <w:p w:rsid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Cuenta</w:t>
      </w:r>
      <w:r w:rsidRPr="00240AF8">
        <w:rPr>
          <w:rFonts w:ascii="Arial" w:hAnsi="Arial" w:cs="Arial"/>
          <w:sz w:val="24"/>
          <w:szCs w:val="24"/>
        </w:rPr>
        <w:t>3410 Saneamiento fiscal</w:t>
      </w:r>
    </w:p>
    <w:p w:rsidR="00240AF8" w:rsidRDefault="00240AF8" w:rsidP="009C30F3">
      <w:pPr>
        <w:pStyle w:val="Prrafodelista"/>
        <w:spacing w:line="360" w:lineRule="auto"/>
        <w:jc w:val="both"/>
        <w:rPr>
          <w:rFonts w:ascii="Arial" w:hAnsi="Arial" w:cs="Arial"/>
          <w:sz w:val="24"/>
          <w:szCs w:val="24"/>
        </w:rPr>
      </w:pPr>
    </w:p>
    <w:p w:rsidR="00240AF8" w:rsidRPr="00240AF8" w:rsidRDefault="00240AF8" w:rsidP="009C30F3">
      <w:pPr>
        <w:pStyle w:val="Prrafodelista"/>
        <w:spacing w:line="360" w:lineRule="auto"/>
        <w:jc w:val="both"/>
        <w:rPr>
          <w:rFonts w:ascii="Arial" w:hAnsi="Arial" w:cs="Arial"/>
          <w:sz w:val="24"/>
          <w:szCs w:val="24"/>
        </w:rPr>
      </w:pPr>
      <w:r w:rsidRPr="00240AF8">
        <w:rPr>
          <w:rFonts w:ascii="Arial" w:hAnsi="Arial" w:cs="Arial"/>
          <w:sz w:val="24"/>
          <w:szCs w:val="24"/>
        </w:rPr>
        <w:t>Dinámica</w:t>
      </w:r>
    </w:p>
    <w:p w:rsidR="00240AF8" w:rsidRPr="00240AF8" w:rsidRDefault="00240AF8" w:rsidP="009C30F3">
      <w:pPr>
        <w:pStyle w:val="Prrafodelista"/>
        <w:spacing w:line="360" w:lineRule="auto"/>
        <w:jc w:val="both"/>
        <w:rPr>
          <w:rFonts w:ascii="Arial" w:hAnsi="Arial" w:cs="Arial"/>
          <w:sz w:val="24"/>
          <w:szCs w:val="24"/>
        </w:rPr>
      </w:pPr>
      <w:r>
        <w:rPr>
          <w:rFonts w:ascii="Arial" w:hAnsi="Arial" w:cs="Arial"/>
          <w:sz w:val="24"/>
          <w:szCs w:val="24"/>
        </w:rPr>
        <w:t xml:space="preserve">Créditos </w:t>
      </w:r>
      <w:r w:rsidRPr="00240AF8">
        <w:rPr>
          <w:rFonts w:ascii="Arial" w:hAnsi="Arial" w:cs="Arial"/>
          <w:sz w:val="24"/>
          <w:szCs w:val="24"/>
        </w:rPr>
        <w:t>Por el saldo de los ajustes efectuados conforme a las normas legales.</w:t>
      </w:r>
    </w:p>
    <w:p w:rsidR="00240AF8" w:rsidRPr="00240AF8" w:rsidRDefault="00240AF8" w:rsidP="009C30F3">
      <w:pPr>
        <w:pStyle w:val="Prrafodelista"/>
        <w:spacing w:line="360" w:lineRule="auto"/>
        <w:jc w:val="both"/>
        <w:rPr>
          <w:rFonts w:ascii="Arial" w:hAnsi="Arial" w:cs="Arial"/>
          <w:sz w:val="24"/>
          <w:szCs w:val="24"/>
        </w:rPr>
      </w:pPr>
      <w:r w:rsidRPr="00240AF8">
        <w:rPr>
          <w:rFonts w:ascii="Arial" w:hAnsi="Arial" w:cs="Arial"/>
          <w:sz w:val="24"/>
          <w:szCs w:val="24"/>
        </w:rPr>
        <w:t>Débitos</w:t>
      </w:r>
    </w:p>
    <w:p w:rsidR="00240AF8" w:rsidRPr="00240AF8" w:rsidRDefault="00240AF8" w:rsidP="009C30F3">
      <w:pPr>
        <w:pStyle w:val="Prrafodelista"/>
        <w:spacing w:line="360" w:lineRule="auto"/>
        <w:jc w:val="both"/>
        <w:rPr>
          <w:rFonts w:ascii="Arial" w:hAnsi="Arial" w:cs="Arial"/>
          <w:sz w:val="24"/>
          <w:szCs w:val="24"/>
        </w:rPr>
      </w:pPr>
    </w:p>
    <w:p w:rsidR="00240AF8" w:rsidRPr="00240AF8" w:rsidRDefault="00240AF8" w:rsidP="009C30F3">
      <w:pPr>
        <w:pStyle w:val="Prrafodelista"/>
        <w:spacing w:line="360" w:lineRule="auto"/>
        <w:jc w:val="both"/>
        <w:rPr>
          <w:rFonts w:ascii="Arial" w:hAnsi="Arial" w:cs="Arial"/>
          <w:sz w:val="24"/>
          <w:szCs w:val="24"/>
        </w:rPr>
      </w:pPr>
      <w:r w:rsidRPr="00240AF8">
        <w:rPr>
          <w:rFonts w:ascii="Arial" w:hAnsi="Arial" w:cs="Arial"/>
          <w:sz w:val="24"/>
          <w:szCs w:val="24"/>
        </w:rPr>
        <w:t>Por capitalización con abono a la cuenta 3105, 3115, 3130 ó 3135, según el caso, y</w:t>
      </w:r>
    </w:p>
    <w:p w:rsidR="00240AF8" w:rsidRDefault="00240AF8" w:rsidP="009C30F3">
      <w:pPr>
        <w:pStyle w:val="Prrafodelista"/>
        <w:spacing w:line="360" w:lineRule="auto"/>
        <w:jc w:val="both"/>
        <w:rPr>
          <w:rFonts w:ascii="Arial" w:hAnsi="Arial" w:cs="Arial"/>
          <w:sz w:val="24"/>
          <w:szCs w:val="24"/>
        </w:rPr>
      </w:pPr>
      <w:r w:rsidRPr="00240AF8">
        <w:rPr>
          <w:rFonts w:ascii="Arial" w:hAnsi="Arial" w:cs="Arial"/>
          <w:sz w:val="24"/>
          <w:szCs w:val="24"/>
        </w:rPr>
        <w:t>Por el saldo, al liquidarse el ente económico.</w:t>
      </w:r>
    </w:p>
    <w:p w:rsidR="00240AF8" w:rsidRDefault="00240AF8" w:rsidP="009C30F3">
      <w:pPr>
        <w:pStyle w:val="Prrafodelista"/>
        <w:spacing w:line="360" w:lineRule="auto"/>
        <w:jc w:val="both"/>
        <w:rPr>
          <w:rFonts w:ascii="Arial" w:hAnsi="Arial" w:cs="Arial"/>
          <w:sz w:val="24"/>
          <w:szCs w:val="24"/>
        </w:rPr>
      </w:pPr>
    </w:p>
    <w:p w:rsidR="008D7D36" w:rsidRDefault="008D7D36"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4130505 in</w:t>
      </w:r>
      <w:r w:rsidR="00F41D34">
        <w:rPr>
          <w:rFonts w:ascii="Arial" w:hAnsi="Arial" w:cs="Arial"/>
          <w:sz w:val="24"/>
          <w:szCs w:val="24"/>
        </w:rPr>
        <w:t>gresos</w:t>
      </w:r>
    </w:p>
    <w:p w:rsidR="00F41D34" w:rsidRPr="00F41D34" w:rsidRDefault="00F41D34" w:rsidP="00F41D34">
      <w:pPr>
        <w:pStyle w:val="Prrafodelista"/>
        <w:spacing w:line="360" w:lineRule="auto"/>
        <w:jc w:val="both"/>
        <w:rPr>
          <w:rFonts w:ascii="Arial" w:hAnsi="Arial" w:cs="Arial"/>
          <w:sz w:val="24"/>
          <w:szCs w:val="24"/>
        </w:rPr>
      </w:pPr>
    </w:p>
    <w:p w:rsidR="008D7D36" w:rsidRDefault="00F514D3"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4210 financieros </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Clase</w:t>
      </w:r>
      <w:r w:rsidRPr="00F514D3">
        <w:rPr>
          <w:rFonts w:ascii="Arial" w:hAnsi="Arial" w:cs="Arial"/>
          <w:sz w:val="24"/>
          <w:szCs w:val="24"/>
        </w:rPr>
        <w:t>4 Ingresos</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Grupo</w:t>
      </w:r>
      <w:r w:rsidRPr="00F514D3">
        <w:rPr>
          <w:rFonts w:ascii="Arial" w:hAnsi="Arial" w:cs="Arial"/>
          <w:sz w:val="24"/>
          <w:szCs w:val="24"/>
        </w:rPr>
        <w:t>42 No operacionales</w:t>
      </w:r>
    </w:p>
    <w:p w:rsid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Cuenta</w:t>
      </w:r>
      <w:r w:rsidRPr="00F514D3">
        <w:rPr>
          <w:rFonts w:ascii="Arial" w:hAnsi="Arial" w:cs="Arial"/>
          <w:sz w:val="24"/>
          <w:szCs w:val="24"/>
        </w:rPr>
        <w:t>4210 Financieros</w:t>
      </w:r>
    </w:p>
    <w:p w:rsidR="00F514D3" w:rsidRPr="00F514D3" w:rsidRDefault="00F514D3" w:rsidP="009C30F3">
      <w:pPr>
        <w:pStyle w:val="Prrafodelista"/>
        <w:spacing w:line="360" w:lineRule="auto"/>
        <w:jc w:val="both"/>
        <w:rPr>
          <w:rFonts w:ascii="Arial" w:hAnsi="Arial" w:cs="Arial"/>
          <w:sz w:val="24"/>
          <w:szCs w:val="24"/>
        </w:rPr>
      </w:pPr>
    </w:p>
    <w:p w:rsid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Subcuentas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421005Intereses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421010Reajuste monetario-UPAC (hoy UVR)</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421015Descuentos amortizados</w:t>
      </w:r>
    </w:p>
    <w:p w:rsid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421020Diferencia en cambio</w:t>
      </w:r>
    </w:p>
    <w:p w:rsidR="00F514D3" w:rsidRDefault="00F514D3" w:rsidP="009C30F3">
      <w:pPr>
        <w:pStyle w:val="Prrafodelista"/>
        <w:spacing w:line="360" w:lineRule="auto"/>
        <w:jc w:val="both"/>
        <w:rPr>
          <w:rFonts w:ascii="Arial" w:hAnsi="Arial" w:cs="Arial"/>
          <w:sz w:val="24"/>
          <w:szCs w:val="24"/>
        </w:rPr>
      </w:pPr>
    </w:p>
    <w:p w:rsidR="00F514D3" w:rsidRDefault="00F514D3"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425510 por suministros </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Clase4 Ingresos</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Grupo</w:t>
      </w:r>
      <w:r w:rsidRPr="00F514D3">
        <w:rPr>
          <w:rFonts w:ascii="Arial" w:hAnsi="Arial" w:cs="Arial"/>
          <w:sz w:val="24"/>
          <w:szCs w:val="24"/>
        </w:rPr>
        <w:t>42 No operacionales</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Cuenta</w:t>
      </w:r>
      <w:r w:rsidRPr="00F514D3">
        <w:rPr>
          <w:rFonts w:ascii="Arial" w:hAnsi="Arial" w:cs="Arial"/>
          <w:sz w:val="24"/>
          <w:szCs w:val="24"/>
        </w:rPr>
        <w:t>4255 Indemnizaciones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Subcuenta</w:t>
      </w:r>
    </w:p>
    <w:p w:rsid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425510 Por suministros</w:t>
      </w:r>
    </w:p>
    <w:p w:rsidR="00F514D3" w:rsidRDefault="00F514D3" w:rsidP="009C30F3">
      <w:pPr>
        <w:pStyle w:val="Prrafodelista"/>
        <w:spacing w:line="360" w:lineRule="auto"/>
        <w:jc w:val="both"/>
        <w:rPr>
          <w:rFonts w:ascii="Arial" w:hAnsi="Arial" w:cs="Arial"/>
          <w:sz w:val="24"/>
          <w:szCs w:val="24"/>
        </w:rPr>
      </w:pPr>
    </w:p>
    <w:p w:rsidR="00F514D3" w:rsidRDefault="00F514D3"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429595</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 xml:space="preserve">Clase </w:t>
      </w:r>
      <w:r w:rsidRPr="00F514D3">
        <w:rPr>
          <w:rFonts w:ascii="Arial" w:hAnsi="Arial" w:cs="Arial"/>
          <w:sz w:val="24"/>
          <w:szCs w:val="24"/>
        </w:rPr>
        <w:t>4 Ingresos</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 xml:space="preserve">Grupo </w:t>
      </w:r>
      <w:r w:rsidRPr="00F514D3">
        <w:rPr>
          <w:rFonts w:ascii="Arial" w:hAnsi="Arial" w:cs="Arial"/>
          <w:sz w:val="24"/>
          <w:szCs w:val="24"/>
        </w:rPr>
        <w:t>42 No operacionales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Cuenta</w:t>
      </w:r>
      <w:r>
        <w:rPr>
          <w:rFonts w:ascii="Arial" w:hAnsi="Arial" w:cs="Arial"/>
          <w:sz w:val="24"/>
          <w:szCs w:val="24"/>
        </w:rPr>
        <w:t xml:space="preserve"> </w:t>
      </w:r>
      <w:r w:rsidRPr="00F514D3">
        <w:rPr>
          <w:rFonts w:ascii="Arial" w:hAnsi="Arial" w:cs="Arial"/>
          <w:sz w:val="24"/>
          <w:szCs w:val="24"/>
        </w:rPr>
        <w:t>4295 Diversos</w:t>
      </w:r>
    </w:p>
    <w:p w:rsid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Subcuenta</w:t>
      </w:r>
      <w:r>
        <w:rPr>
          <w:rFonts w:ascii="Arial" w:hAnsi="Arial" w:cs="Arial"/>
          <w:sz w:val="24"/>
          <w:szCs w:val="24"/>
        </w:rPr>
        <w:t xml:space="preserve"> </w:t>
      </w:r>
      <w:r w:rsidRPr="00F514D3">
        <w:rPr>
          <w:rFonts w:ascii="Arial" w:hAnsi="Arial" w:cs="Arial"/>
          <w:sz w:val="24"/>
          <w:szCs w:val="24"/>
        </w:rPr>
        <w:t>429595 Otros</w:t>
      </w:r>
    </w:p>
    <w:p w:rsidR="00F514D3" w:rsidRDefault="00F514D3"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5115 impuestos </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clase</w:t>
      </w:r>
      <w:r w:rsidRPr="00F514D3">
        <w:rPr>
          <w:rFonts w:ascii="Arial" w:hAnsi="Arial" w:cs="Arial"/>
          <w:sz w:val="24"/>
          <w:szCs w:val="24"/>
        </w:rPr>
        <w:t>5 Gastos</w:t>
      </w:r>
    </w:p>
    <w:p w:rsidR="00F514D3" w:rsidRP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t>Grupo</w:t>
      </w:r>
      <w:r w:rsidRPr="00F514D3">
        <w:rPr>
          <w:rFonts w:ascii="Arial" w:hAnsi="Arial" w:cs="Arial"/>
          <w:sz w:val="24"/>
          <w:szCs w:val="24"/>
        </w:rPr>
        <w:t>51 Operacionales de administración</w:t>
      </w:r>
    </w:p>
    <w:p w:rsidR="00F514D3" w:rsidRDefault="00F514D3" w:rsidP="009C30F3">
      <w:pPr>
        <w:pStyle w:val="Prrafodelista"/>
        <w:spacing w:line="360" w:lineRule="auto"/>
        <w:jc w:val="both"/>
        <w:rPr>
          <w:rFonts w:ascii="Arial" w:hAnsi="Arial" w:cs="Arial"/>
          <w:sz w:val="24"/>
          <w:szCs w:val="24"/>
        </w:rPr>
      </w:pPr>
      <w:r>
        <w:rPr>
          <w:rFonts w:ascii="Arial" w:hAnsi="Arial" w:cs="Arial"/>
          <w:sz w:val="24"/>
          <w:szCs w:val="24"/>
        </w:rPr>
        <w:lastRenderedPageBreak/>
        <w:t>Cuenta</w:t>
      </w:r>
      <w:r w:rsidRPr="00F514D3">
        <w:rPr>
          <w:rFonts w:ascii="Arial" w:hAnsi="Arial" w:cs="Arial"/>
          <w:sz w:val="24"/>
          <w:szCs w:val="24"/>
        </w:rPr>
        <w:t>5115 Impuestos</w:t>
      </w:r>
    </w:p>
    <w:p w:rsidR="00F514D3" w:rsidRDefault="00F514D3" w:rsidP="009C30F3">
      <w:pPr>
        <w:pStyle w:val="Prrafodelista"/>
        <w:spacing w:line="360" w:lineRule="auto"/>
        <w:jc w:val="both"/>
        <w:rPr>
          <w:rFonts w:ascii="Arial" w:hAnsi="Arial" w:cs="Arial"/>
          <w:sz w:val="24"/>
          <w:szCs w:val="24"/>
        </w:rPr>
      </w:pP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Subcuentas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511505Industria y comercio</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511510De timbres</w:t>
      </w:r>
    </w:p>
    <w:p w:rsidR="00F514D3" w:rsidRP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511515A la propiedad raíz</w:t>
      </w:r>
    </w:p>
    <w:p w:rsidR="00F514D3" w:rsidRDefault="00F514D3" w:rsidP="009C30F3">
      <w:pPr>
        <w:pStyle w:val="Prrafodelista"/>
        <w:spacing w:line="360" w:lineRule="auto"/>
        <w:jc w:val="both"/>
        <w:rPr>
          <w:rFonts w:ascii="Arial" w:hAnsi="Arial" w:cs="Arial"/>
          <w:sz w:val="24"/>
          <w:szCs w:val="24"/>
        </w:rPr>
      </w:pPr>
      <w:r w:rsidRPr="00F514D3">
        <w:rPr>
          <w:rFonts w:ascii="Arial" w:hAnsi="Arial" w:cs="Arial"/>
          <w:sz w:val="24"/>
          <w:szCs w:val="24"/>
        </w:rPr>
        <w:t>511520Derechos sobre instrumentos públicos</w:t>
      </w:r>
    </w:p>
    <w:p w:rsidR="00F514D3" w:rsidRDefault="00F514D3" w:rsidP="009C30F3">
      <w:pPr>
        <w:pStyle w:val="Prrafodelista"/>
        <w:spacing w:line="360" w:lineRule="auto"/>
        <w:jc w:val="both"/>
        <w:rPr>
          <w:rFonts w:ascii="Arial" w:hAnsi="Arial" w:cs="Arial"/>
          <w:sz w:val="24"/>
          <w:szCs w:val="24"/>
        </w:rPr>
      </w:pPr>
    </w:p>
    <w:p w:rsidR="00985C22" w:rsidRPr="00F41D34" w:rsidRDefault="00F514D3" w:rsidP="00F41D34">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512005 </w:t>
      </w:r>
      <w:r w:rsidR="00F41D34">
        <w:rPr>
          <w:rFonts w:ascii="Arial" w:hAnsi="Arial" w:cs="Arial"/>
          <w:sz w:val="24"/>
          <w:szCs w:val="24"/>
        </w:rPr>
        <w:t>terreno</w:t>
      </w:r>
    </w:p>
    <w:p w:rsidR="00985C22" w:rsidRP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Clase</w:t>
      </w:r>
      <w:r w:rsidR="009C30F3">
        <w:rPr>
          <w:rFonts w:ascii="Arial" w:hAnsi="Arial" w:cs="Arial"/>
          <w:sz w:val="24"/>
          <w:szCs w:val="24"/>
        </w:rPr>
        <w:t xml:space="preserve"> </w:t>
      </w:r>
      <w:r w:rsidRPr="00985C22">
        <w:rPr>
          <w:rFonts w:ascii="Arial" w:hAnsi="Arial" w:cs="Arial"/>
          <w:sz w:val="24"/>
          <w:szCs w:val="24"/>
        </w:rPr>
        <w:t>5 Gastos</w:t>
      </w:r>
    </w:p>
    <w:p w:rsidR="00985C22" w:rsidRP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Grupo</w:t>
      </w:r>
      <w:r w:rsidR="009C30F3">
        <w:rPr>
          <w:rFonts w:ascii="Arial" w:hAnsi="Arial" w:cs="Arial"/>
          <w:sz w:val="24"/>
          <w:szCs w:val="24"/>
        </w:rPr>
        <w:t xml:space="preserve"> </w:t>
      </w:r>
      <w:r w:rsidRPr="00985C22">
        <w:rPr>
          <w:rFonts w:ascii="Arial" w:hAnsi="Arial" w:cs="Arial"/>
          <w:sz w:val="24"/>
          <w:szCs w:val="24"/>
        </w:rPr>
        <w:t>51 Operacionales de administración</w:t>
      </w:r>
    </w:p>
    <w:p w:rsidR="00985C22" w:rsidRP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Cuenta</w:t>
      </w:r>
      <w:r w:rsidR="009C30F3">
        <w:rPr>
          <w:rFonts w:ascii="Arial" w:hAnsi="Arial" w:cs="Arial"/>
          <w:sz w:val="24"/>
          <w:szCs w:val="24"/>
        </w:rPr>
        <w:t xml:space="preserve"> </w:t>
      </w:r>
      <w:r w:rsidRPr="00985C22">
        <w:rPr>
          <w:rFonts w:ascii="Arial" w:hAnsi="Arial" w:cs="Arial"/>
          <w:sz w:val="24"/>
          <w:szCs w:val="24"/>
        </w:rPr>
        <w:t>5120 Arrendamientos</w:t>
      </w:r>
    </w:p>
    <w:p w:rsidR="00985C22" w:rsidRDefault="00985C22" w:rsidP="00F41D34">
      <w:pPr>
        <w:pStyle w:val="Prrafodelista"/>
        <w:spacing w:line="360" w:lineRule="auto"/>
        <w:jc w:val="both"/>
        <w:rPr>
          <w:rFonts w:ascii="Arial" w:hAnsi="Arial" w:cs="Arial"/>
          <w:sz w:val="24"/>
          <w:szCs w:val="24"/>
        </w:rPr>
      </w:pPr>
      <w:r>
        <w:rPr>
          <w:rFonts w:ascii="Arial" w:hAnsi="Arial" w:cs="Arial"/>
          <w:sz w:val="24"/>
          <w:szCs w:val="24"/>
        </w:rPr>
        <w:t>Subcuenta</w:t>
      </w:r>
      <w:r w:rsidR="009C30F3">
        <w:rPr>
          <w:rFonts w:ascii="Arial" w:hAnsi="Arial" w:cs="Arial"/>
          <w:sz w:val="24"/>
          <w:szCs w:val="24"/>
        </w:rPr>
        <w:t xml:space="preserve"> </w:t>
      </w:r>
      <w:r w:rsidRPr="00985C22">
        <w:rPr>
          <w:rFonts w:ascii="Arial" w:hAnsi="Arial" w:cs="Arial"/>
          <w:sz w:val="24"/>
          <w:szCs w:val="24"/>
        </w:rPr>
        <w:t>512005 Terrenos</w:t>
      </w:r>
    </w:p>
    <w:p w:rsidR="00985C22" w:rsidRDefault="00985C22" w:rsidP="009C30F3">
      <w:pPr>
        <w:spacing w:line="360" w:lineRule="auto"/>
        <w:jc w:val="both"/>
        <w:rPr>
          <w:rFonts w:ascii="Arial" w:hAnsi="Arial" w:cs="Arial"/>
          <w:sz w:val="24"/>
          <w:szCs w:val="24"/>
        </w:rPr>
      </w:pPr>
    </w:p>
    <w:p w:rsidR="00985C22" w:rsidRDefault="00985C22"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5215</w:t>
      </w:r>
    </w:p>
    <w:p w:rsidR="00985C22" w:rsidRP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Clase</w:t>
      </w:r>
      <w:r w:rsidRPr="00985C22">
        <w:rPr>
          <w:rFonts w:ascii="Arial" w:hAnsi="Arial" w:cs="Arial"/>
          <w:sz w:val="24"/>
          <w:szCs w:val="24"/>
        </w:rPr>
        <w:t>5 Gastos</w:t>
      </w:r>
    </w:p>
    <w:p w:rsidR="00985C22" w:rsidRP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Grupo</w:t>
      </w:r>
      <w:r w:rsidRPr="00985C22">
        <w:rPr>
          <w:rFonts w:ascii="Arial" w:hAnsi="Arial" w:cs="Arial"/>
          <w:sz w:val="24"/>
          <w:szCs w:val="24"/>
        </w:rPr>
        <w:t>52 Operacionales de ventas</w:t>
      </w:r>
    </w:p>
    <w:p w:rsidR="00985C22" w:rsidRDefault="00985C22" w:rsidP="009C30F3">
      <w:pPr>
        <w:pStyle w:val="Prrafodelista"/>
        <w:spacing w:line="360" w:lineRule="auto"/>
        <w:jc w:val="both"/>
        <w:rPr>
          <w:rFonts w:ascii="Arial" w:hAnsi="Arial" w:cs="Arial"/>
          <w:sz w:val="24"/>
          <w:szCs w:val="24"/>
        </w:rPr>
      </w:pPr>
      <w:r>
        <w:rPr>
          <w:rFonts w:ascii="Arial" w:hAnsi="Arial" w:cs="Arial"/>
          <w:sz w:val="24"/>
          <w:szCs w:val="24"/>
        </w:rPr>
        <w:t>Cuenta</w:t>
      </w:r>
      <w:r w:rsidRPr="00985C22">
        <w:rPr>
          <w:rFonts w:ascii="Arial" w:hAnsi="Arial" w:cs="Arial"/>
          <w:sz w:val="24"/>
          <w:szCs w:val="24"/>
        </w:rPr>
        <w:t>5215 Impuestos</w:t>
      </w:r>
    </w:p>
    <w:p w:rsidR="00985C22" w:rsidRPr="00985C22" w:rsidRDefault="00985C22" w:rsidP="009C30F3">
      <w:pPr>
        <w:pStyle w:val="Prrafodelista"/>
        <w:spacing w:line="360" w:lineRule="auto"/>
        <w:jc w:val="both"/>
        <w:rPr>
          <w:rFonts w:ascii="Arial" w:hAnsi="Arial" w:cs="Arial"/>
          <w:sz w:val="24"/>
          <w:szCs w:val="24"/>
        </w:rPr>
      </w:pPr>
    </w:p>
    <w:p w:rsidR="00985C22" w:rsidRPr="00985C22" w:rsidRDefault="00985C22" w:rsidP="009C30F3">
      <w:pPr>
        <w:pStyle w:val="Prrafodelista"/>
        <w:spacing w:line="360" w:lineRule="auto"/>
        <w:jc w:val="both"/>
        <w:rPr>
          <w:rFonts w:ascii="Arial" w:hAnsi="Arial" w:cs="Arial"/>
          <w:sz w:val="24"/>
          <w:szCs w:val="24"/>
        </w:rPr>
      </w:pPr>
      <w:r w:rsidRPr="00985C22">
        <w:rPr>
          <w:rFonts w:ascii="Arial" w:hAnsi="Arial" w:cs="Arial"/>
          <w:sz w:val="24"/>
          <w:szCs w:val="24"/>
        </w:rPr>
        <w:t>Subcuentas</w:t>
      </w:r>
    </w:p>
    <w:p w:rsidR="00985C22" w:rsidRPr="00985C22" w:rsidRDefault="00985C22" w:rsidP="009C30F3">
      <w:pPr>
        <w:pStyle w:val="Prrafodelista"/>
        <w:spacing w:line="360" w:lineRule="auto"/>
        <w:jc w:val="both"/>
        <w:rPr>
          <w:rFonts w:ascii="Arial" w:hAnsi="Arial" w:cs="Arial"/>
          <w:sz w:val="24"/>
          <w:szCs w:val="24"/>
        </w:rPr>
      </w:pPr>
      <w:r w:rsidRPr="00985C22">
        <w:rPr>
          <w:rFonts w:ascii="Arial" w:hAnsi="Arial" w:cs="Arial"/>
          <w:sz w:val="24"/>
          <w:szCs w:val="24"/>
        </w:rPr>
        <w:t>521505Industria y comercio</w:t>
      </w:r>
    </w:p>
    <w:p w:rsidR="00985C22" w:rsidRPr="00985C22" w:rsidRDefault="00985C22" w:rsidP="009C30F3">
      <w:pPr>
        <w:pStyle w:val="Prrafodelista"/>
        <w:spacing w:line="360" w:lineRule="auto"/>
        <w:jc w:val="both"/>
        <w:rPr>
          <w:rFonts w:ascii="Arial" w:hAnsi="Arial" w:cs="Arial"/>
          <w:sz w:val="24"/>
          <w:szCs w:val="24"/>
        </w:rPr>
      </w:pPr>
      <w:r w:rsidRPr="00985C22">
        <w:rPr>
          <w:rFonts w:ascii="Arial" w:hAnsi="Arial" w:cs="Arial"/>
          <w:sz w:val="24"/>
          <w:szCs w:val="24"/>
        </w:rPr>
        <w:t>521510De timbres</w:t>
      </w:r>
    </w:p>
    <w:p w:rsidR="00985C22" w:rsidRPr="00985C22" w:rsidRDefault="00985C22" w:rsidP="009C30F3">
      <w:pPr>
        <w:pStyle w:val="Prrafodelista"/>
        <w:spacing w:line="360" w:lineRule="auto"/>
        <w:jc w:val="both"/>
        <w:rPr>
          <w:rFonts w:ascii="Arial" w:hAnsi="Arial" w:cs="Arial"/>
          <w:sz w:val="24"/>
          <w:szCs w:val="24"/>
        </w:rPr>
      </w:pPr>
      <w:r w:rsidRPr="00985C22">
        <w:rPr>
          <w:rFonts w:ascii="Arial" w:hAnsi="Arial" w:cs="Arial"/>
          <w:sz w:val="24"/>
          <w:szCs w:val="24"/>
        </w:rPr>
        <w:t>521515A la propiedad raíz</w:t>
      </w:r>
    </w:p>
    <w:p w:rsidR="00985C22" w:rsidRDefault="00985C22" w:rsidP="009C30F3">
      <w:pPr>
        <w:pStyle w:val="Prrafodelista"/>
        <w:spacing w:line="360" w:lineRule="auto"/>
        <w:jc w:val="both"/>
        <w:rPr>
          <w:rFonts w:ascii="Arial" w:hAnsi="Arial" w:cs="Arial"/>
          <w:sz w:val="24"/>
          <w:szCs w:val="24"/>
        </w:rPr>
      </w:pPr>
      <w:r w:rsidRPr="00985C22">
        <w:rPr>
          <w:rFonts w:ascii="Arial" w:hAnsi="Arial" w:cs="Arial"/>
          <w:sz w:val="24"/>
          <w:szCs w:val="24"/>
        </w:rPr>
        <w:t>521520Derechos sobre instrumentos públicos</w:t>
      </w:r>
    </w:p>
    <w:p w:rsidR="00F41D34" w:rsidRDefault="00F41D34" w:rsidP="009C30F3">
      <w:pPr>
        <w:pStyle w:val="Prrafodelista"/>
        <w:spacing w:line="360" w:lineRule="auto"/>
        <w:jc w:val="both"/>
        <w:rPr>
          <w:rFonts w:ascii="Arial" w:hAnsi="Arial" w:cs="Arial"/>
          <w:sz w:val="24"/>
          <w:szCs w:val="24"/>
        </w:rPr>
      </w:pPr>
    </w:p>
    <w:p w:rsidR="00F41D34" w:rsidRDefault="00F41D34" w:rsidP="009C30F3">
      <w:pPr>
        <w:pStyle w:val="Prrafodelista"/>
        <w:spacing w:line="360" w:lineRule="auto"/>
        <w:jc w:val="both"/>
        <w:rPr>
          <w:rFonts w:ascii="Arial" w:hAnsi="Arial" w:cs="Arial"/>
          <w:sz w:val="24"/>
          <w:szCs w:val="24"/>
        </w:rPr>
      </w:pPr>
    </w:p>
    <w:p w:rsidR="00F41D34" w:rsidRDefault="00F41D34" w:rsidP="00F41D34">
      <w:pPr>
        <w:pStyle w:val="Prrafodelista"/>
        <w:numPr>
          <w:ilvl w:val="0"/>
          <w:numId w:val="4"/>
        </w:numPr>
        <w:spacing w:line="360" w:lineRule="auto"/>
        <w:jc w:val="both"/>
        <w:rPr>
          <w:rFonts w:ascii="Arial" w:hAnsi="Arial" w:cs="Arial"/>
          <w:sz w:val="24"/>
          <w:szCs w:val="24"/>
        </w:rPr>
      </w:pPr>
      <w:r>
        <w:rPr>
          <w:rFonts w:ascii="Arial" w:hAnsi="Arial" w:cs="Arial"/>
          <w:sz w:val="24"/>
          <w:szCs w:val="24"/>
        </w:rPr>
        <w:t>6205 De mercancías</w:t>
      </w:r>
    </w:p>
    <w:p w:rsidR="00F41D34" w:rsidRDefault="00F41D34" w:rsidP="00F41D34">
      <w:pPr>
        <w:spacing w:line="360" w:lineRule="auto"/>
        <w:jc w:val="both"/>
        <w:rPr>
          <w:rFonts w:ascii="Arial" w:hAnsi="Arial" w:cs="Arial"/>
          <w:sz w:val="24"/>
          <w:szCs w:val="24"/>
        </w:rPr>
      </w:pPr>
      <w:r>
        <w:rPr>
          <w:rFonts w:ascii="Arial" w:hAnsi="Arial" w:cs="Arial"/>
          <w:sz w:val="24"/>
          <w:szCs w:val="24"/>
        </w:rPr>
        <w:t xml:space="preserve">         </w:t>
      </w:r>
      <w:r w:rsidRPr="00F41D34">
        <w:rPr>
          <w:rFonts w:ascii="Arial" w:hAnsi="Arial" w:cs="Arial"/>
          <w:sz w:val="24"/>
          <w:szCs w:val="24"/>
        </w:rPr>
        <w:t>Clase</w:t>
      </w:r>
      <w:r w:rsidRPr="00F41D34">
        <w:rPr>
          <w:rFonts w:ascii="Arial" w:hAnsi="Arial" w:cs="Arial"/>
          <w:sz w:val="24"/>
          <w:szCs w:val="24"/>
        </w:rPr>
        <w:t>6 Costos de ventas</w:t>
      </w:r>
    </w:p>
    <w:p w:rsidR="00F41D34" w:rsidRPr="00F41D34" w:rsidRDefault="00F41D34" w:rsidP="00F41D34">
      <w:pPr>
        <w:spacing w:line="360" w:lineRule="auto"/>
        <w:jc w:val="both"/>
        <w:rPr>
          <w:rFonts w:ascii="Arial" w:hAnsi="Arial" w:cs="Arial"/>
          <w:sz w:val="24"/>
          <w:szCs w:val="24"/>
        </w:rPr>
      </w:pPr>
      <w:r>
        <w:rPr>
          <w:rFonts w:ascii="Arial" w:hAnsi="Arial" w:cs="Arial"/>
          <w:sz w:val="24"/>
          <w:szCs w:val="24"/>
        </w:rPr>
        <w:t xml:space="preserve">         </w:t>
      </w:r>
      <w:r w:rsidRPr="00F41D34">
        <w:rPr>
          <w:rFonts w:ascii="Arial" w:hAnsi="Arial" w:cs="Arial"/>
          <w:sz w:val="24"/>
          <w:szCs w:val="24"/>
        </w:rPr>
        <w:t>Grupo</w:t>
      </w:r>
      <w:r w:rsidRPr="00F41D34">
        <w:rPr>
          <w:rFonts w:ascii="Arial" w:hAnsi="Arial" w:cs="Arial"/>
          <w:sz w:val="24"/>
          <w:szCs w:val="24"/>
        </w:rPr>
        <w:t>62 Compras</w:t>
      </w:r>
    </w:p>
    <w:p w:rsidR="00F41D34" w:rsidRPr="00F41D34" w:rsidRDefault="00F41D34" w:rsidP="00F41D34">
      <w:pPr>
        <w:spacing w:line="360" w:lineRule="auto"/>
        <w:jc w:val="both"/>
        <w:rPr>
          <w:rFonts w:ascii="Arial" w:hAnsi="Arial" w:cs="Arial"/>
          <w:sz w:val="24"/>
          <w:szCs w:val="24"/>
        </w:rPr>
      </w:pPr>
      <w:r>
        <w:rPr>
          <w:rFonts w:ascii="Arial" w:hAnsi="Arial" w:cs="Arial"/>
          <w:sz w:val="24"/>
          <w:szCs w:val="24"/>
        </w:rPr>
        <w:t xml:space="preserve">         </w:t>
      </w:r>
      <w:r w:rsidRPr="00F41D34">
        <w:rPr>
          <w:rFonts w:ascii="Arial" w:hAnsi="Arial" w:cs="Arial"/>
          <w:sz w:val="24"/>
          <w:szCs w:val="24"/>
        </w:rPr>
        <w:t>Cuenta6205 De mercancías</w:t>
      </w:r>
    </w:p>
    <w:p w:rsidR="00F41D34" w:rsidRPr="00F41D34" w:rsidRDefault="00F41D34" w:rsidP="00F41D34">
      <w:pPr>
        <w:pStyle w:val="Prrafodelista"/>
        <w:spacing w:line="360" w:lineRule="auto"/>
        <w:jc w:val="both"/>
        <w:rPr>
          <w:rFonts w:ascii="Arial" w:hAnsi="Arial" w:cs="Arial"/>
          <w:sz w:val="24"/>
          <w:szCs w:val="24"/>
        </w:rPr>
      </w:pPr>
      <w:r w:rsidRPr="00F41D34">
        <w:rPr>
          <w:rFonts w:ascii="Arial" w:hAnsi="Arial" w:cs="Arial"/>
          <w:sz w:val="24"/>
          <w:szCs w:val="24"/>
        </w:rPr>
        <w:t>Subcuentas</w:t>
      </w:r>
      <w:r>
        <w:rPr>
          <w:rFonts w:ascii="Arial" w:hAnsi="Arial" w:cs="Arial"/>
          <w:sz w:val="24"/>
          <w:szCs w:val="24"/>
        </w:rPr>
        <w:t xml:space="preserve"> </w:t>
      </w:r>
      <w:r w:rsidRPr="00F41D34">
        <w:rPr>
          <w:rFonts w:ascii="Arial" w:hAnsi="Arial" w:cs="Arial"/>
          <w:sz w:val="24"/>
          <w:szCs w:val="24"/>
        </w:rPr>
        <w:t>620599Ajustes por inflación</w:t>
      </w:r>
    </w:p>
    <w:p w:rsidR="00985C22" w:rsidRDefault="00985C22" w:rsidP="009C30F3">
      <w:pPr>
        <w:pStyle w:val="Prrafodelista"/>
        <w:spacing w:line="360" w:lineRule="auto"/>
        <w:jc w:val="both"/>
        <w:rPr>
          <w:rFonts w:ascii="Arial" w:hAnsi="Arial" w:cs="Arial"/>
          <w:sz w:val="24"/>
          <w:szCs w:val="24"/>
        </w:rPr>
      </w:pPr>
    </w:p>
    <w:p w:rsidR="00985C22" w:rsidRDefault="00985C22"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6225 devoluciones en compra </w:t>
      </w:r>
    </w:p>
    <w:p w:rsidR="00985C22" w:rsidRDefault="00985C22" w:rsidP="009C30F3">
      <w:pPr>
        <w:pStyle w:val="Prrafodelista"/>
        <w:spacing w:line="360" w:lineRule="auto"/>
        <w:jc w:val="both"/>
        <w:rPr>
          <w:rFonts w:ascii="Arial" w:hAnsi="Arial" w:cs="Arial"/>
          <w:sz w:val="24"/>
          <w:szCs w:val="24"/>
        </w:rPr>
      </w:pPr>
    </w:p>
    <w:p w:rsidR="002C7836" w:rsidRPr="002C7836" w:rsidRDefault="002C7836" w:rsidP="009C30F3">
      <w:pPr>
        <w:pStyle w:val="Prrafodelista"/>
        <w:spacing w:line="360" w:lineRule="auto"/>
        <w:jc w:val="both"/>
        <w:rPr>
          <w:rFonts w:ascii="Arial" w:hAnsi="Arial" w:cs="Arial"/>
          <w:sz w:val="24"/>
          <w:szCs w:val="24"/>
        </w:rPr>
      </w:pPr>
      <w:r>
        <w:rPr>
          <w:rFonts w:ascii="Arial" w:hAnsi="Arial" w:cs="Arial"/>
          <w:sz w:val="24"/>
          <w:szCs w:val="24"/>
        </w:rPr>
        <w:t>Clase</w:t>
      </w:r>
      <w:r w:rsidRPr="002C7836">
        <w:rPr>
          <w:rFonts w:ascii="Arial" w:hAnsi="Arial" w:cs="Arial"/>
          <w:sz w:val="24"/>
          <w:szCs w:val="24"/>
        </w:rPr>
        <w:t>6 Costos de ventas</w:t>
      </w:r>
    </w:p>
    <w:p w:rsidR="002C7836" w:rsidRPr="002C7836" w:rsidRDefault="002C7836" w:rsidP="009C30F3">
      <w:pPr>
        <w:pStyle w:val="Prrafodelista"/>
        <w:spacing w:line="360" w:lineRule="auto"/>
        <w:jc w:val="both"/>
        <w:rPr>
          <w:rFonts w:ascii="Arial" w:hAnsi="Arial" w:cs="Arial"/>
          <w:sz w:val="24"/>
          <w:szCs w:val="24"/>
        </w:rPr>
      </w:pPr>
      <w:r>
        <w:rPr>
          <w:rFonts w:ascii="Arial" w:hAnsi="Arial" w:cs="Arial"/>
          <w:sz w:val="24"/>
          <w:szCs w:val="24"/>
        </w:rPr>
        <w:t>Grupo</w:t>
      </w:r>
      <w:r w:rsidRPr="002C7836">
        <w:rPr>
          <w:rFonts w:ascii="Arial" w:hAnsi="Arial" w:cs="Arial"/>
          <w:sz w:val="24"/>
          <w:szCs w:val="24"/>
        </w:rPr>
        <w:t>62 Compras</w:t>
      </w:r>
    </w:p>
    <w:p w:rsidR="002C7836" w:rsidRPr="002C7836" w:rsidRDefault="002C7836" w:rsidP="009C30F3">
      <w:pPr>
        <w:pStyle w:val="Prrafodelista"/>
        <w:spacing w:line="360" w:lineRule="auto"/>
        <w:jc w:val="both"/>
        <w:rPr>
          <w:rFonts w:ascii="Arial" w:hAnsi="Arial" w:cs="Arial"/>
          <w:sz w:val="24"/>
          <w:szCs w:val="24"/>
        </w:rPr>
      </w:pPr>
      <w:r w:rsidRPr="002C7836">
        <w:rPr>
          <w:rFonts w:ascii="Arial" w:hAnsi="Arial" w:cs="Arial"/>
          <w:sz w:val="24"/>
          <w:szCs w:val="24"/>
        </w:rPr>
        <w:t>Cuenta</w:t>
      </w:r>
    </w:p>
    <w:p w:rsidR="002C7836" w:rsidRPr="002C7836" w:rsidRDefault="002C7836" w:rsidP="009C30F3">
      <w:pPr>
        <w:pStyle w:val="Prrafodelista"/>
        <w:spacing w:line="360" w:lineRule="auto"/>
        <w:jc w:val="both"/>
        <w:rPr>
          <w:rFonts w:ascii="Arial" w:hAnsi="Arial" w:cs="Arial"/>
          <w:sz w:val="24"/>
          <w:szCs w:val="24"/>
        </w:rPr>
      </w:pPr>
      <w:r w:rsidRPr="002C7836">
        <w:rPr>
          <w:rFonts w:ascii="Arial" w:hAnsi="Arial" w:cs="Arial"/>
          <w:sz w:val="24"/>
          <w:szCs w:val="24"/>
        </w:rPr>
        <w:t>6225 Devoluciones en compras (CR)</w:t>
      </w:r>
    </w:p>
    <w:p w:rsidR="002C7836" w:rsidRPr="002C7836" w:rsidRDefault="002C7836" w:rsidP="009C30F3">
      <w:pPr>
        <w:pStyle w:val="Prrafodelista"/>
        <w:spacing w:line="360" w:lineRule="auto"/>
        <w:jc w:val="both"/>
        <w:rPr>
          <w:rFonts w:ascii="Arial" w:hAnsi="Arial" w:cs="Arial"/>
          <w:sz w:val="24"/>
          <w:szCs w:val="24"/>
        </w:rPr>
      </w:pPr>
      <w:r w:rsidRPr="002C7836">
        <w:rPr>
          <w:rFonts w:ascii="Arial" w:hAnsi="Arial" w:cs="Arial"/>
          <w:sz w:val="24"/>
          <w:szCs w:val="24"/>
        </w:rPr>
        <w:t>Subcuentas</w:t>
      </w:r>
    </w:p>
    <w:p w:rsidR="00985C22" w:rsidRDefault="002C7836" w:rsidP="009C30F3">
      <w:pPr>
        <w:pStyle w:val="Prrafodelista"/>
        <w:spacing w:line="360" w:lineRule="auto"/>
        <w:jc w:val="both"/>
        <w:rPr>
          <w:rFonts w:ascii="Arial" w:hAnsi="Arial" w:cs="Arial"/>
          <w:sz w:val="24"/>
          <w:szCs w:val="24"/>
        </w:rPr>
      </w:pPr>
      <w:r w:rsidRPr="002C7836">
        <w:rPr>
          <w:rFonts w:ascii="Arial" w:hAnsi="Arial" w:cs="Arial"/>
          <w:sz w:val="24"/>
          <w:szCs w:val="24"/>
        </w:rPr>
        <w:t>622599Ajustes por inflación</w:t>
      </w:r>
    </w:p>
    <w:p w:rsidR="00F41D34" w:rsidRDefault="00F41D34" w:rsidP="009C30F3">
      <w:pPr>
        <w:pStyle w:val="Prrafodelista"/>
        <w:spacing w:line="360" w:lineRule="auto"/>
        <w:jc w:val="both"/>
        <w:rPr>
          <w:rFonts w:ascii="Arial" w:hAnsi="Arial" w:cs="Arial"/>
          <w:sz w:val="24"/>
          <w:szCs w:val="24"/>
        </w:rPr>
      </w:pPr>
    </w:p>
    <w:p w:rsidR="00F41D34" w:rsidRDefault="00F41D34" w:rsidP="00F41D34">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7101 materia prima </w:t>
      </w:r>
    </w:p>
    <w:p w:rsidR="00F41D34" w:rsidRPr="00F41D34" w:rsidRDefault="00F41D34" w:rsidP="00F41D34">
      <w:pPr>
        <w:pStyle w:val="Prrafodelista"/>
        <w:spacing w:line="360" w:lineRule="auto"/>
        <w:jc w:val="both"/>
        <w:rPr>
          <w:rFonts w:ascii="Arial" w:hAnsi="Arial" w:cs="Arial"/>
          <w:sz w:val="24"/>
          <w:szCs w:val="24"/>
        </w:rPr>
      </w:pPr>
      <w:r>
        <w:rPr>
          <w:rFonts w:ascii="Arial" w:hAnsi="Arial" w:cs="Arial"/>
          <w:sz w:val="24"/>
          <w:szCs w:val="24"/>
        </w:rPr>
        <w:t xml:space="preserve">7 </w:t>
      </w:r>
      <w:r w:rsidRPr="00F41D34">
        <w:rPr>
          <w:rFonts w:ascii="Arial" w:hAnsi="Arial" w:cs="Arial"/>
          <w:sz w:val="24"/>
          <w:szCs w:val="24"/>
        </w:rPr>
        <w:t>Costos de producción o de operación</w:t>
      </w:r>
    </w:p>
    <w:p w:rsidR="00F41D34" w:rsidRPr="00F41D34" w:rsidRDefault="00F41D34" w:rsidP="00F41D34">
      <w:pPr>
        <w:pStyle w:val="Prrafodelista"/>
        <w:spacing w:line="360" w:lineRule="auto"/>
        <w:jc w:val="both"/>
        <w:rPr>
          <w:rFonts w:ascii="Arial" w:hAnsi="Arial" w:cs="Arial"/>
          <w:sz w:val="24"/>
          <w:szCs w:val="24"/>
        </w:rPr>
      </w:pPr>
      <w:r>
        <w:rPr>
          <w:rFonts w:ascii="Arial" w:hAnsi="Arial" w:cs="Arial"/>
          <w:sz w:val="24"/>
          <w:szCs w:val="24"/>
        </w:rPr>
        <w:t xml:space="preserve">Grupo </w:t>
      </w:r>
      <w:r w:rsidRPr="00F41D34">
        <w:rPr>
          <w:rFonts w:ascii="Arial" w:hAnsi="Arial" w:cs="Arial"/>
          <w:sz w:val="24"/>
          <w:szCs w:val="24"/>
        </w:rPr>
        <w:t>71 Materia prima</w:t>
      </w:r>
    </w:p>
    <w:p w:rsidR="00F41D34" w:rsidRDefault="00F41D34" w:rsidP="009C30F3">
      <w:pPr>
        <w:pStyle w:val="Prrafodelista"/>
        <w:spacing w:line="360" w:lineRule="auto"/>
        <w:jc w:val="both"/>
        <w:rPr>
          <w:rFonts w:ascii="Arial" w:hAnsi="Arial" w:cs="Arial"/>
          <w:sz w:val="24"/>
          <w:szCs w:val="24"/>
        </w:rPr>
      </w:pPr>
    </w:p>
    <w:p w:rsidR="009C30F3" w:rsidRDefault="00BC5144"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8105 bienes y</w:t>
      </w:r>
      <w:r w:rsidR="009C30F3">
        <w:rPr>
          <w:rFonts w:ascii="Arial" w:hAnsi="Arial" w:cs="Arial"/>
          <w:sz w:val="24"/>
          <w:szCs w:val="24"/>
        </w:rPr>
        <w:t xml:space="preserve"> valores entregados en custodia</w:t>
      </w:r>
    </w:p>
    <w:p w:rsidR="00BC5144" w:rsidRPr="009C30F3" w:rsidRDefault="00BC5144" w:rsidP="009C30F3">
      <w:pPr>
        <w:pStyle w:val="Prrafodelista"/>
        <w:spacing w:line="360" w:lineRule="auto"/>
        <w:jc w:val="both"/>
        <w:rPr>
          <w:rFonts w:ascii="Arial" w:hAnsi="Arial" w:cs="Arial"/>
          <w:sz w:val="24"/>
          <w:szCs w:val="24"/>
        </w:rPr>
      </w:pPr>
      <w:r w:rsidRPr="009C30F3">
        <w:rPr>
          <w:rFonts w:ascii="Arial" w:hAnsi="Arial" w:cs="Arial"/>
          <w:sz w:val="24"/>
          <w:szCs w:val="24"/>
        </w:rPr>
        <w:t xml:space="preserve">Clase8 Cuentas de </w:t>
      </w:r>
      <w:r w:rsidR="009C30F3" w:rsidRPr="009C30F3">
        <w:rPr>
          <w:rFonts w:ascii="Arial" w:hAnsi="Arial" w:cs="Arial"/>
          <w:sz w:val="24"/>
          <w:szCs w:val="24"/>
        </w:rPr>
        <w:t>orden deudora</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Grupo</w:t>
      </w:r>
      <w:r w:rsidRPr="00BC5144">
        <w:rPr>
          <w:rFonts w:ascii="Arial" w:hAnsi="Arial" w:cs="Arial"/>
          <w:sz w:val="24"/>
          <w:szCs w:val="24"/>
        </w:rPr>
        <w:t>81 Derechos contingentes</w:t>
      </w:r>
    </w:p>
    <w:p w:rsid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Cuenta</w:t>
      </w:r>
      <w:r w:rsidRPr="00BC5144">
        <w:rPr>
          <w:rFonts w:ascii="Arial" w:hAnsi="Arial" w:cs="Arial"/>
          <w:sz w:val="24"/>
          <w:szCs w:val="24"/>
        </w:rPr>
        <w:t>8105 Bienes y valores entregados en custodia</w:t>
      </w:r>
    </w:p>
    <w:p w:rsidR="00BC5144" w:rsidRDefault="00BC5144" w:rsidP="009C30F3">
      <w:pPr>
        <w:pStyle w:val="Prrafodelista"/>
        <w:spacing w:line="360" w:lineRule="auto"/>
        <w:jc w:val="both"/>
        <w:rPr>
          <w:rFonts w:ascii="Arial" w:hAnsi="Arial" w:cs="Arial"/>
          <w:sz w:val="24"/>
          <w:szCs w:val="24"/>
        </w:rPr>
      </w:pPr>
    </w:p>
    <w:p w:rsidR="00BC5144" w:rsidRPr="00BC5144" w:rsidRDefault="00BC5144" w:rsidP="009C30F3">
      <w:pPr>
        <w:pStyle w:val="Prrafodelista"/>
        <w:spacing w:line="360" w:lineRule="auto"/>
        <w:jc w:val="both"/>
        <w:rPr>
          <w:rFonts w:ascii="Arial" w:hAnsi="Arial" w:cs="Arial"/>
          <w:sz w:val="24"/>
          <w:szCs w:val="24"/>
        </w:rPr>
      </w:pPr>
      <w:r w:rsidRPr="00BC5144">
        <w:rPr>
          <w:rFonts w:ascii="Arial" w:hAnsi="Arial" w:cs="Arial"/>
          <w:sz w:val="24"/>
          <w:szCs w:val="24"/>
        </w:rPr>
        <w:t>Subcuentas</w:t>
      </w:r>
    </w:p>
    <w:p w:rsidR="00BC5144" w:rsidRPr="00BC5144" w:rsidRDefault="00BC5144" w:rsidP="009C30F3">
      <w:pPr>
        <w:pStyle w:val="Prrafodelista"/>
        <w:spacing w:line="360" w:lineRule="auto"/>
        <w:jc w:val="both"/>
        <w:rPr>
          <w:rFonts w:ascii="Arial" w:hAnsi="Arial" w:cs="Arial"/>
          <w:sz w:val="24"/>
          <w:szCs w:val="24"/>
        </w:rPr>
      </w:pPr>
      <w:r w:rsidRPr="00BC5144">
        <w:rPr>
          <w:rFonts w:ascii="Arial" w:hAnsi="Arial" w:cs="Arial"/>
          <w:sz w:val="24"/>
          <w:szCs w:val="24"/>
        </w:rPr>
        <w:t>810505Valores mobiliarios</w:t>
      </w:r>
    </w:p>
    <w:p w:rsidR="00BC5144" w:rsidRPr="00BC5144" w:rsidRDefault="00BC5144" w:rsidP="009C30F3">
      <w:pPr>
        <w:pStyle w:val="Prrafodelista"/>
        <w:spacing w:line="360" w:lineRule="auto"/>
        <w:jc w:val="both"/>
        <w:rPr>
          <w:rFonts w:ascii="Arial" w:hAnsi="Arial" w:cs="Arial"/>
          <w:sz w:val="24"/>
          <w:szCs w:val="24"/>
        </w:rPr>
      </w:pPr>
      <w:r w:rsidRPr="00BC5144">
        <w:rPr>
          <w:rFonts w:ascii="Arial" w:hAnsi="Arial" w:cs="Arial"/>
          <w:sz w:val="24"/>
          <w:szCs w:val="24"/>
        </w:rPr>
        <w:t>810510Bienes muebles</w:t>
      </w:r>
    </w:p>
    <w:p w:rsidR="00BC5144" w:rsidRDefault="00BC5144" w:rsidP="009C30F3">
      <w:pPr>
        <w:pStyle w:val="Prrafodelista"/>
        <w:spacing w:line="360" w:lineRule="auto"/>
        <w:jc w:val="both"/>
        <w:rPr>
          <w:rFonts w:ascii="Arial" w:hAnsi="Arial" w:cs="Arial"/>
          <w:sz w:val="24"/>
          <w:szCs w:val="24"/>
        </w:rPr>
      </w:pPr>
      <w:r w:rsidRPr="00BC5144">
        <w:rPr>
          <w:rFonts w:ascii="Arial" w:hAnsi="Arial" w:cs="Arial"/>
          <w:sz w:val="24"/>
          <w:szCs w:val="24"/>
        </w:rPr>
        <w:t>810599Ajustes por inflación</w:t>
      </w:r>
    </w:p>
    <w:p w:rsidR="00BC5144" w:rsidRDefault="00BC5144" w:rsidP="009C30F3">
      <w:pPr>
        <w:pStyle w:val="Prrafodelista"/>
        <w:spacing w:line="360" w:lineRule="auto"/>
        <w:jc w:val="both"/>
        <w:rPr>
          <w:rFonts w:ascii="Arial" w:hAnsi="Arial" w:cs="Arial"/>
          <w:sz w:val="24"/>
          <w:szCs w:val="24"/>
        </w:rPr>
      </w:pPr>
    </w:p>
    <w:p w:rsidR="00BC5144" w:rsidRDefault="00BC5144"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811005 valores </w:t>
      </w:r>
      <w:r w:rsidR="009C30F3">
        <w:rPr>
          <w:rFonts w:ascii="Arial" w:hAnsi="Arial" w:cs="Arial"/>
          <w:sz w:val="24"/>
          <w:szCs w:val="24"/>
        </w:rPr>
        <w:t>mobiliarios</w:t>
      </w:r>
      <w:r>
        <w:rPr>
          <w:rFonts w:ascii="Arial" w:hAnsi="Arial" w:cs="Arial"/>
          <w:sz w:val="24"/>
          <w:szCs w:val="24"/>
        </w:rPr>
        <w:t xml:space="preserve"> </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Clase</w:t>
      </w:r>
      <w:r w:rsidRPr="00BC5144">
        <w:rPr>
          <w:rFonts w:ascii="Arial" w:hAnsi="Arial" w:cs="Arial"/>
          <w:sz w:val="24"/>
          <w:szCs w:val="24"/>
        </w:rPr>
        <w:t xml:space="preserve">8 Cuentas de </w:t>
      </w:r>
      <w:r w:rsidR="009C30F3" w:rsidRPr="00BC5144">
        <w:rPr>
          <w:rFonts w:ascii="Arial" w:hAnsi="Arial" w:cs="Arial"/>
          <w:sz w:val="24"/>
          <w:szCs w:val="24"/>
        </w:rPr>
        <w:t>orden deudora</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Grupo</w:t>
      </w:r>
      <w:r w:rsidRPr="00BC5144">
        <w:rPr>
          <w:rFonts w:ascii="Arial" w:hAnsi="Arial" w:cs="Arial"/>
          <w:sz w:val="24"/>
          <w:szCs w:val="24"/>
        </w:rPr>
        <w:t>81 Derechos contingentes</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Cuenta</w:t>
      </w:r>
      <w:r w:rsidRPr="00BC5144">
        <w:rPr>
          <w:rFonts w:ascii="Arial" w:hAnsi="Arial" w:cs="Arial"/>
          <w:sz w:val="24"/>
          <w:szCs w:val="24"/>
        </w:rPr>
        <w:t>8110 Bienes y valores entregados en garantía</w:t>
      </w:r>
    </w:p>
    <w:p w:rsid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BC5144">
        <w:rPr>
          <w:rFonts w:ascii="Arial" w:hAnsi="Arial" w:cs="Arial"/>
          <w:sz w:val="24"/>
          <w:szCs w:val="24"/>
        </w:rPr>
        <w:t>811005 Valores mobiliarios</w:t>
      </w:r>
    </w:p>
    <w:p w:rsidR="00BC5144" w:rsidRDefault="00BC5144" w:rsidP="009C30F3">
      <w:pPr>
        <w:pStyle w:val="Prrafodelista"/>
        <w:spacing w:line="360" w:lineRule="auto"/>
        <w:jc w:val="both"/>
        <w:rPr>
          <w:rFonts w:ascii="Arial" w:hAnsi="Arial" w:cs="Arial"/>
          <w:sz w:val="24"/>
          <w:szCs w:val="24"/>
        </w:rPr>
      </w:pPr>
    </w:p>
    <w:p w:rsidR="00BC5144" w:rsidRDefault="00BC5144"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910505 valores mobiliarios </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Clase</w:t>
      </w:r>
      <w:r w:rsidRPr="00BC5144">
        <w:rPr>
          <w:rFonts w:ascii="Arial" w:hAnsi="Arial" w:cs="Arial"/>
          <w:sz w:val="24"/>
          <w:szCs w:val="24"/>
        </w:rPr>
        <w:t>9 Cuentas de orden acreedora</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Grupo</w:t>
      </w:r>
      <w:r w:rsidRPr="00BC5144">
        <w:rPr>
          <w:rFonts w:ascii="Arial" w:hAnsi="Arial" w:cs="Arial"/>
          <w:sz w:val="24"/>
          <w:szCs w:val="24"/>
        </w:rPr>
        <w:t>91 Responsabilidades contingentes</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lastRenderedPageBreak/>
        <w:t>Cuenta</w:t>
      </w:r>
      <w:r w:rsidRPr="00BC5144">
        <w:rPr>
          <w:rFonts w:ascii="Arial" w:hAnsi="Arial" w:cs="Arial"/>
          <w:sz w:val="24"/>
          <w:szCs w:val="24"/>
        </w:rPr>
        <w:t>9105 Bienes y valores recibidos en custodia</w:t>
      </w:r>
    </w:p>
    <w:p w:rsid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Subcuenta</w:t>
      </w:r>
      <w:r w:rsidRPr="00BC5144">
        <w:rPr>
          <w:rFonts w:ascii="Arial" w:hAnsi="Arial" w:cs="Arial"/>
          <w:sz w:val="24"/>
          <w:szCs w:val="24"/>
        </w:rPr>
        <w:t>910505 Valores mobiliarios</w:t>
      </w:r>
    </w:p>
    <w:p w:rsidR="00BC5144" w:rsidRDefault="00BC5144" w:rsidP="009C30F3">
      <w:pPr>
        <w:pStyle w:val="Prrafodelista"/>
        <w:spacing w:line="360" w:lineRule="auto"/>
        <w:jc w:val="both"/>
        <w:rPr>
          <w:rFonts w:ascii="Arial" w:hAnsi="Arial" w:cs="Arial"/>
          <w:sz w:val="24"/>
          <w:szCs w:val="24"/>
        </w:rPr>
      </w:pPr>
    </w:p>
    <w:p w:rsidR="00BC5144" w:rsidRDefault="00BC5144" w:rsidP="009C30F3">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Cuentas en participación </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Clase</w:t>
      </w:r>
      <w:r w:rsidRPr="00BC5144">
        <w:rPr>
          <w:rFonts w:ascii="Arial" w:hAnsi="Arial" w:cs="Arial"/>
          <w:sz w:val="24"/>
          <w:szCs w:val="24"/>
        </w:rPr>
        <w:t xml:space="preserve">9 Cuentas de </w:t>
      </w:r>
      <w:r w:rsidR="009C30F3" w:rsidRPr="00BC5144">
        <w:rPr>
          <w:rFonts w:ascii="Arial" w:hAnsi="Arial" w:cs="Arial"/>
          <w:sz w:val="24"/>
          <w:szCs w:val="24"/>
        </w:rPr>
        <w:t>orden acreedora</w:t>
      </w:r>
    </w:p>
    <w:p w:rsidR="00BC5144" w:rsidRP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Grupo</w:t>
      </w:r>
      <w:r w:rsidRPr="00BC5144">
        <w:rPr>
          <w:rFonts w:ascii="Arial" w:hAnsi="Arial" w:cs="Arial"/>
          <w:sz w:val="24"/>
          <w:szCs w:val="24"/>
        </w:rPr>
        <w:t>91 Responsabilidades contingentes</w:t>
      </w:r>
    </w:p>
    <w:p w:rsidR="00BC5144" w:rsidRDefault="00BC5144" w:rsidP="009C30F3">
      <w:pPr>
        <w:pStyle w:val="Prrafodelista"/>
        <w:spacing w:line="360" w:lineRule="auto"/>
        <w:jc w:val="both"/>
        <w:rPr>
          <w:rFonts w:ascii="Arial" w:hAnsi="Arial" w:cs="Arial"/>
          <w:sz w:val="24"/>
          <w:szCs w:val="24"/>
        </w:rPr>
      </w:pPr>
      <w:r>
        <w:rPr>
          <w:rFonts w:ascii="Arial" w:hAnsi="Arial" w:cs="Arial"/>
          <w:sz w:val="24"/>
          <w:szCs w:val="24"/>
        </w:rPr>
        <w:t>Cuenta</w:t>
      </w:r>
      <w:r w:rsidRPr="00BC5144">
        <w:rPr>
          <w:rFonts w:ascii="Arial" w:hAnsi="Arial" w:cs="Arial"/>
          <w:sz w:val="24"/>
          <w:szCs w:val="24"/>
        </w:rPr>
        <w:t>9135 Cuentas en participación</w:t>
      </w:r>
    </w:p>
    <w:p w:rsidR="00264D3F" w:rsidRDefault="00264D3F" w:rsidP="009C30F3">
      <w:pPr>
        <w:pStyle w:val="Prrafodelista"/>
        <w:spacing w:line="360" w:lineRule="auto"/>
        <w:jc w:val="both"/>
        <w:rPr>
          <w:rFonts w:ascii="Arial" w:hAnsi="Arial" w:cs="Arial"/>
          <w:sz w:val="24"/>
          <w:szCs w:val="24"/>
        </w:rPr>
      </w:pPr>
    </w:p>
    <w:p w:rsidR="00264D3F" w:rsidRDefault="00264D3F" w:rsidP="009C30F3">
      <w:pPr>
        <w:pStyle w:val="Prrafodelista"/>
        <w:spacing w:line="360" w:lineRule="auto"/>
        <w:jc w:val="both"/>
        <w:rPr>
          <w:rFonts w:ascii="Arial" w:hAnsi="Arial" w:cs="Arial"/>
          <w:sz w:val="24"/>
          <w:szCs w:val="24"/>
        </w:rPr>
      </w:pPr>
    </w:p>
    <w:p w:rsidR="00070C6E" w:rsidRDefault="00264D3F" w:rsidP="00264D3F">
      <w:pPr>
        <w:spacing w:line="360" w:lineRule="auto"/>
        <w:rPr>
          <w:rFonts w:ascii="Arial" w:hAnsi="Arial" w:cs="Arial"/>
          <w:sz w:val="24"/>
          <w:szCs w:val="24"/>
        </w:rPr>
      </w:pPr>
      <w:r w:rsidRPr="007C75D2">
        <w:rPr>
          <w:rFonts w:ascii="Arial" w:hAnsi="Arial" w:cs="Arial"/>
          <w:b/>
          <w:sz w:val="24"/>
          <w:szCs w:val="24"/>
        </w:rPr>
        <w:t>B.</w:t>
      </w:r>
      <w:r>
        <w:rPr>
          <w:rFonts w:ascii="Arial" w:hAnsi="Arial" w:cs="Arial"/>
          <w:sz w:val="24"/>
          <w:szCs w:val="24"/>
        </w:rPr>
        <w:t xml:space="preserve"> Enuncie los formularios de declaración de impuestos </w:t>
      </w:r>
      <w:r w:rsidR="00ED28B4">
        <w:rPr>
          <w:rFonts w:ascii="Arial" w:hAnsi="Arial" w:cs="Arial"/>
          <w:sz w:val="24"/>
          <w:szCs w:val="24"/>
        </w:rPr>
        <w:t>nacionales,</w:t>
      </w:r>
      <w:r>
        <w:rPr>
          <w:rFonts w:ascii="Arial" w:hAnsi="Arial" w:cs="Arial"/>
          <w:sz w:val="24"/>
          <w:szCs w:val="24"/>
        </w:rPr>
        <w:t xml:space="preserve"> municipales y departamentales</w:t>
      </w:r>
      <w:r w:rsidR="00070C6E">
        <w:rPr>
          <w:rFonts w:ascii="Arial" w:hAnsi="Arial" w:cs="Arial"/>
          <w:sz w:val="24"/>
          <w:szCs w:val="24"/>
        </w:rPr>
        <w:t xml:space="preserve"> que conoce </w:t>
      </w:r>
      <w:r>
        <w:rPr>
          <w:rFonts w:ascii="Arial" w:hAnsi="Arial" w:cs="Arial"/>
          <w:sz w:val="24"/>
          <w:szCs w:val="24"/>
        </w:rPr>
        <w:t xml:space="preserve"> ¿Cuáles ha </w:t>
      </w:r>
      <w:r w:rsidR="00070C6E">
        <w:rPr>
          <w:rFonts w:ascii="Arial" w:hAnsi="Arial" w:cs="Arial"/>
          <w:sz w:val="24"/>
          <w:szCs w:val="24"/>
        </w:rPr>
        <w:t>diligenciado</w:t>
      </w:r>
      <w:r>
        <w:rPr>
          <w:rFonts w:ascii="Arial" w:hAnsi="Arial" w:cs="Arial"/>
          <w:sz w:val="24"/>
          <w:szCs w:val="24"/>
        </w:rPr>
        <w:t>? ¿Qué información necesita para diligenciarlos</w:t>
      </w:r>
      <w:r w:rsidR="00070C6E">
        <w:rPr>
          <w:rFonts w:ascii="Arial" w:hAnsi="Arial" w:cs="Arial"/>
          <w:sz w:val="24"/>
          <w:szCs w:val="24"/>
        </w:rPr>
        <w:t>?</w:t>
      </w:r>
    </w:p>
    <w:p w:rsidR="00070C6E" w:rsidRDefault="00070C6E" w:rsidP="00264D3F">
      <w:pPr>
        <w:spacing w:line="360" w:lineRule="auto"/>
        <w:rPr>
          <w:rFonts w:ascii="Arial" w:hAnsi="Arial" w:cs="Arial"/>
          <w:sz w:val="24"/>
          <w:szCs w:val="24"/>
        </w:rPr>
      </w:pPr>
    </w:p>
    <w:p w:rsidR="00070C6E" w:rsidRDefault="00070C6E" w:rsidP="00070C6E">
      <w:pPr>
        <w:pStyle w:val="Prrafodelista"/>
        <w:numPr>
          <w:ilvl w:val="0"/>
          <w:numId w:val="4"/>
        </w:numPr>
        <w:spacing w:line="360" w:lineRule="auto"/>
        <w:rPr>
          <w:rFonts w:ascii="Arial" w:hAnsi="Arial" w:cs="Arial"/>
          <w:sz w:val="24"/>
          <w:szCs w:val="24"/>
        </w:rPr>
      </w:pPr>
      <w:r>
        <w:rPr>
          <w:rFonts w:ascii="Arial" w:hAnsi="Arial" w:cs="Arial"/>
          <w:sz w:val="24"/>
          <w:szCs w:val="24"/>
        </w:rPr>
        <w:t xml:space="preserve">Declaración de impuestos nacionales </w:t>
      </w:r>
    </w:p>
    <w:p w:rsidR="00070C6E" w:rsidRDefault="00DF6D63" w:rsidP="00070C6E">
      <w:pPr>
        <w:pStyle w:val="Prrafodelista"/>
        <w:spacing w:line="360" w:lineRule="auto"/>
        <w:rPr>
          <w:rFonts w:ascii="Arial" w:hAnsi="Arial" w:cs="Arial"/>
          <w:sz w:val="24"/>
          <w:szCs w:val="24"/>
        </w:rPr>
      </w:pPr>
      <w:r>
        <w:rPr>
          <w:noProof/>
          <w:lang w:eastAsia="es-ES"/>
        </w:rPr>
        <w:drawing>
          <wp:anchor distT="0" distB="0" distL="114300" distR="114300" simplePos="0" relativeHeight="251658240" behindDoc="0" locked="0" layoutInCell="1" allowOverlap="1" wp14:anchorId="5FC36ADE" wp14:editId="66E7A954">
            <wp:simplePos x="0" y="0"/>
            <wp:positionH relativeFrom="column">
              <wp:posOffset>461010</wp:posOffset>
            </wp:positionH>
            <wp:positionV relativeFrom="paragraph">
              <wp:posOffset>38735</wp:posOffset>
            </wp:positionV>
            <wp:extent cx="2860040" cy="3295650"/>
            <wp:effectExtent l="0" t="0" r="0" b="0"/>
            <wp:wrapSquare wrapText="bothSides"/>
            <wp:docPr id="1" name="Imagen 1" descr="http://i1.calameoassets.com/110531180928-dedef4800209e33eebc7c6e7e19f32f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calameoassets.com/110531180928-dedef4800209e33eebc7c6e7e19f32f8/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D63">
        <w:rPr>
          <w:rFonts w:ascii="Arial" w:hAnsi="Arial" w:cs="Arial"/>
          <w:sz w:val="24"/>
          <w:szCs w:val="24"/>
        </w:rPr>
        <w:t xml:space="preserve">300 - Declaración del Impuesto sobre las Ventas </w:t>
      </w:r>
      <w:r>
        <w:rPr>
          <w:rFonts w:ascii="Arial" w:hAnsi="Arial" w:cs="Arial"/>
          <w:sz w:val="24"/>
          <w:szCs w:val="24"/>
        </w:rPr>
        <w:t>–</w:t>
      </w:r>
      <w:r w:rsidRPr="00DF6D63">
        <w:rPr>
          <w:rFonts w:ascii="Arial" w:hAnsi="Arial" w:cs="Arial"/>
          <w:sz w:val="24"/>
          <w:szCs w:val="24"/>
        </w:rPr>
        <w:t xml:space="preserve"> </w:t>
      </w:r>
      <w:proofErr w:type="spellStart"/>
      <w:r w:rsidR="008B25EB">
        <w:rPr>
          <w:rFonts w:ascii="Arial" w:hAnsi="Arial" w:cs="Arial"/>
          <w:sz w:val="24"/>
          <w:szCs w:val="24"/>
        </w:rPr>
        <w:t>Iv</w:t>
      </w:r>
      <w:r>
        <w:rPr>
          <w:rFonts w:ascii="Arial" w:hAnsi="Arial" w:cs="Arial"/>
          <w:sz w:val="24"/>
          <w:szCs w:val="24"/>
        </w:rPr>
        <w:t>A</w:t>
      </w:r>
      <w:proofErr w:type="spellEnd"/>
    </w:p>
    <w:p w:rsidR="00DF6D63" w:rsidRPr="00070C6E" w:rsidRDefault="00DF6D63" w:rsidP="00070C6E">
      <w:pPr>
        <w:pStyle w:val="Prrafodelista"/>
        <w:spacing w:line="360" w:lineRule="auto"/>
        <w:rPr>
          <w:rFonts w:ascii="Arial" w:hAnsi="Arial" w:cs="Arial"/>
          <w:sz w:val="24"/>
          <w:szCs w:val="24"/>
        </w:rPr>
      </w:pPr>
    </w:p>
    <w:p w:rsidR="00264D3F" w:rsidRPr="00264D3F" w:rsidRDefault="00264D3F" w:rsidP="00264D3F">
      <w:pPr>
        <w:spacing w:line="360" w:lineRule="auto"/>
        <w:rPr>
          <w:rFonts w:ascii="Arial" w:hAnsi="Arial" w:cs="Arial"/>
          <w:sz w:val="24"/>
          <w:szCs w:val="24"/>
        </w:rPr>
      </w:pPr>
      <w:r>
        <w:rPr>
          <w:rFonts w:ascii="Arial" w:hAnsi="Arial" w:cs="Arial"/>
          <w:sz w:val="24"/>
          <w:szCs w:val="24"/>
        </w:rPr>
        <w:t xml:space="preserve"> </w:t>
      </w:r>
    </w:p>
    <w:p w:rsidR="00264D3F" w:rsidRDefault="00264D3F" w:rsidP="009C30F3">
      <w:pPr>
        <w:pStyle w:val="Prrafodelista"/>
        <w:spacing w:line="360" w:lineRule="auto"/>
        <w:jc w:val="both"/>
        <w:rPr>
          <w:rFonts w:ascii="Arial" w:hAnsi="Arial" w:cs="Arial"/>
          <w:sz w:val="24"/>
          <w:szCs w:val="24"/>
        </w:rPr>
      </w:pPr>
    </w:p>
    <w:p w:rsidR="003F1613" w:rsidRDefault="003F1613" w:rsidP="009C30F3">
      <w:pPr>
        <w:pStyle w:val="Prrafodelista"/>
        <w:spacing w:line="360" w:lineRule="auto"/>
        <w:jc w:val="both"/>
        <w:rPr>
          <w:rFonts w:ascii="Arial" w:hAnsi="Arial" w:cs="Arial"/>
          <w:sz w:val="24"/>
          <w:szCs w:val="24"/>
        </w:rPr>
      </w:pPr>
    </w:p>
    <w:p w:rsidR="00DF6D63" w:rsidRDefault="00DF6D63" w:rsidP="009C30F3">
      <w:pPr>
        <w:pStyle w:val="Prrafodelista"/>
        <w:spacing w:line="360" w:lineRule="auto"/>
        <w:jc w:val="both"/>
        <w:rPr>
          <w:rFonts w:ascii="Arial" w:hAnsi="Arial" w:cs="Arial"/>
          <w:sz w:val="24"/>
          <w:szCs w:val="24"/>
        </w:rPr>
      </w:pPr>
    </w:p>
    <w:p w:rsidR="00DF6D63" w:rsidRDefault="00DF6D63" w:rsidP="009C30F3">
      <w:pPr>
        <w:pStyle w:val="Prrafodelista"/>
        <w:spacing w:line="360" w:lineRule="auto"/>
        <w:jc w:val="both"/>
        <w:rPr>
          <w:rFonts w:ascii="Arial" w:hAnsi="Arial" w:cs="Arial"/>
          <w:sz w:val="24"/>
          <w:szCs w:val="24"/>
        </w:rPr>
      </w:pPr>
    </w:p>
    <w:p w:rsidR="00DF6D63" w:rsidRDefault="00DF6D63" w:rsidP="009C30F3">
      <w:pPr>
        <w:pStyle w:val="Prrafodelista"/>
        <w:spacing w:line="360" w:lineRule="auto"/>
        <w:jc w:val="both"/>
        <w:rPr>
          <w:rFonts w:ascii="Arial" w:hAnsi="Arial" w:cs="Arial"/>
          <w:sz w:val="24"/>
          <w:szCs w:val="24"/>
        </w:rPr>
      </w:pPr>
    </w:p>
    <w:p w:rsidR="00DF6D63" w:rsidRDefault="00DF6D63" w:rsidP="009C30F3">
      <w:pPr>
        <w:pStyle w:val="Prrafodelista"/>
        <w:spacing w:line="360" w:lineRule="auto"/>
        <w:jc w:val="both"/>
        <w:rPr>
          <w:rFonts w:ascii="Arial" w:hAnsi="Arial" w:cs="Arial"/>
          <w:sz w:val="24"/>
          <w:szCs w:val="24"/>
        </w:rPr>
      </w:pPr>
    </w:p>
    <w:p w:rsidR="00DF6D63" w:rsidRDefault="00DF6D63" w:rsidP="009C30F3">
      <w:pPr>
        <w:pStyle w:val="Prrafodelista"/>
        <w:spacing w:line="360" w:lineRule="auto"/>
        <w:jc w:val="both"/>
        <w:rPr>
          <w:rFonts w:ascii="Arial" w:hAnsi="Arial" w:cs="Arial"/>
          <w:sz w:val="24"/>
          <w:szCs w:val="24"/>
        </w:rPr>
      </w:pPr>
    </w:p>
    <w:p w:rsidR="003F1613" w:rsidRDefault="003F1613" w:rsidP="009C30F3">
      <w:pPr>
        <w:pStyle w:val="Prrafodelista"/>
        <w:spacing w:line="360" w:lineRule="auto"/>
        <w:jc w:val="both"/>
        <w:rPr>
          <w:rFonts w:ascii="Arial" w:hAnsi="Arial" w:cs="Arial"/>
          <w:sz w:val="24"/>
          <w:szCs w:val="24"/>
        </w:rPr>
      </w:pPr>
    </w:p>
    <w:p w:rsidR="00DF6D63" w:rsidRPr="00DF6D63" w:rsidRDefault="00DF6D63" w:rsidP="00DF6D63">
      <w:pPr>
        <w:pStyle w:val="NormalWeb"/>
        <w:shd w:val="clear" w:color="auto" w:fill="FFFFFF"/>
        <w:spacing w:after="300" w:line="300" w:lineRule="atLeast"/>
        <w:jc w:val="both"/>
        <w:rPr>
          <w:rFonts w:ascii="Arial" w:eastAsia="Times New Roman" w:hAnsi="Arial" w:cs="Arial"/>
          <w:lang w:eastAsia="es-ES"/>
        </w:rPr>
      </w:pPr>
      <w:r w:rsidRPr="00DF6D63">
        <w:rPr>
          <w:rFonts w:ascii="Arial" w:hAnsi="Arial" w:cs="Arial"/>
        </w:rPr>
        <w:t xml:space="preserve">Se diligencia </w:t>
      </w:r>
      <w:r w:rsidRPr="00DF6D63">
        <w:rPr>
          <w:rFonts w:ascii="Arial" w:eastAsia="Times New Roman" w:hAnsi="Arial" w:cs="Arial"/>
          <w:lang w:eastAsia="es-ES"/>
        </w:rPr>
        <w:t>1-En el nuevo formulario 300 de IVA, después de la casilla 85, no se dejaron incluidos los tres renglones de siempre para hacer allí mismo el pago de la declaración discriminando el pago de impuesto, o de la sanción o de los intereses (casillas que </w:t>
      </w:r>
      <w:hyperlink r:id="rId10" w:tgtFrame="_parent" w:history="1">
        <w:r w:rsidRPr="00DF6D63">
          <w:rPr>
            <w:rFonts w:ascii="Arial" w:eastAsia="Times New Roman" w:hAnsi="Arial" w:cs="Arial"/>
            <w:lang w:eastAsia="es-ES"/>
          </w:rPr>
          <w:t>en el formulario que se usó hasta el 2012</w:t>
        </w:r>
      </w:hyperlink>
      <w:r w:rsidRPr="00DF6D63">
        <w:rPr>
          <w:rFonts w:ascii="Arial" w:eastAsia="Times New Roman" w:hAnsi="Arial" w:cs="Arial"/>
          <w:lang w:eastAsia="es-ES"/>
        </w:rPr>
        <w:t xml:space="preserve"> sí existían después de la casilla 65). Entonces, eso significaría que las declaraciones de </w:t>
      </w:r>
      <w:r w:rsidRPr="00DF6D63">
        <w:rPr>
          <w:rFonts w:ascii="Arial" w:eastAsia="Times New Roman" w:hAnsi="Arial" w:cs="Arial"/>
          <w:lang w:eastAsia="es-ES"/>
        </w:rPr>
        <w:lastRenderedPageBreak/>
        <w:t>IVA que arrojen saldo a pagar en el renglón 84, ya sean que se presenten virtualmente (caso de los que tienen firma digital) o que solo se impriman desde el portal de la DIAN para luego presentarlas en bancos (caso de los que no tienen firma digital), serán declaraciones que requerirán siempre elaborar adicionalmente el formulario 490. Y recordemos que cuando los formularios se lleven al banco (el 300 o el 490), </w:t>
      </w:r>
      <w:hyperlink r:id="rId11" w:tgtFrame="_parent" w:history="1">
        <w:r w:rsidRPr="00DF6D63">
          <w:rPr>
            <w:rFonts w:ascii="Arial" w:eastAsia="Times New Roman" w:hAnsi="Arial" w:cs="Arial"/>
            <w:lang w:eastAsia="es-ES"/>
          </w:rPr>
          <w:t>en el banco ya no les ponen strikes desde noviembre de 2012</w:t>
        </w:r>
      </w:hyperlink>
      <w:r w:rsidRPr="00DF6D63">
        <w:rPr>
          <w:rFonts w:ascii="Arial" w:eastAsia="Times New Roman" w:hAnsi="Arial" w:cs="Arial"/>
          <w:lang w:eastAsia="es-ES"/>
        </w:rPr>
        <w:t>.</w:t>
      </w:r>
    </w:p>
    <w:p w:rsidR="00DF6D63" w:rsidRPr="00DF6D63" w:rsidRDefault="00DF6D63" w:rsidP="00DF6D63">
      <w:pPr>
        <w:shd w:val="clear" w:color="auto" w:fill="FFFFFF"/>
        <w:spacing w:after="300" w:line="300" w:lineRule="atLeast"/>
        <w:jc w:val="both"/>
        <w:rPr>
          <w:rFonts w:ascii="Arial" w:eastAsia="Times New Roman" w:hAnsi="Arial" w:cs="Arial"/>
          <w:sz w:val="24"/>
          <w:szCs w:val="24"/>
          <w:lang w:eastAsia="es-ES"/>
        </w:rPr>
      </w:pPr>
      <w:r w:rsidRPr="00DF6D63">
        <w:rPr>
          <w:rFonts w:ascii="Arial" w:eastAsia="Times New Roman" w:hAnsi="Arial" w:cs="Arial"/>
          <w:sz w:val="24"/>
          <w:szCs w:val="24"/>
          <w:lang w:eastAsia="es-ES"/>
        </w:rPr>
        <w:t>2-En el nuevo formulario 300, y para quien lo use como declaración anual, no se incluyó ningún renglón después del renglón 81 (retenciones de IVA) en el cual se puedan restar los “anticipos” que primero le tocaría liquidar en mayo y en septiembre. Esos renglones no se diseñaron pues en la declaración anual de IVA terminará pasando igual que con la declaración anual de renta de los grandes contribuyentes, pues ellos </w:t>
      </w:r>
      <w:hyperlink r:id="rId12" w:tgtFrame="_parent" w:history="1">
        <w:r w:rsidRPr="00DF6D63">
          <w:rPr>
            <w:rFonts w:ascii="Arial" w:eastAsia="Times New Roman" w:hAnsi="Arial" w:cs="Arial"/>
            <w:sz w:val="24"/>
            <w:szCs w:val="24"/>
            <w:lang w:eastAsia="es-ES"/>
          </w:rPr>
          <w:t>primero pagan un anticipo en febrero</w:t>
        </w:r>
      </w:hyperlink>
      <w:r w:rsidRPr="00DF6D63">
        <w:rPr>
          <w:rFonts w:ascii="Arial" w:eastAsia="Times New Roman" w:hAnsi="Arial" w:cs="Arial"/>
          <w:sz w:val="24"/>
          <w:szCs w:val="24"/>
          <w:lang w:eastAsia="es-ES"/>
        </w:rPr>
        <w:t> y luego presentan la declaración en abril y en ese caso en el formulario de la declaración no se tiene que incluir ningún renglón para restar ese “anticipo” hecho en febrero sino que el gran contribuyente internamente sabe que al gran total de saldo a pagar que declare en abril le restará lo ya pagado en febrero y el saldo es el que pagará en el mismo abril o si no lo paga en dos cuotas entre abril y junio. Además, y pensando en la declaración anual de renta del gran contribuyente, si en el mes de abril cuando presenta la declaración de renta le sucede que el anticipo hecho en febrero era más grande que lo que liquidó en su declaración como “saldo a pagar”, lo que le corresponde es hacer la DIAN </w:t>
      </w:r>
      <w:hyperlink r:id="rId13" w:tgtFrame="_blank" w:history="1">
        <w:r w:rsidRPr="00DF6D63">
          <w:rPr>
            <w:rFonts w:ascii="Arial" w:eastAsia="Times New Roman" w:hAnsi="Arial" w:cs="Arial"/>
            <w:sz w:val="24"/>
            <w:szCs w:val="24"/>
            <w:lang w:eastAsia="es-ES"/>
          </w:rPr>
          <w:t>una solicitud de devolución por “pagos en exceso”.</w:t>
        </w:r>
      </w:hyperlink>
    </w:p>
    <w:p w:rsidR="00DF6D63" w:rsidRDefault="00DF6D63" w:rsidP="00DF6D63">
      <w:pPr>
        <w:shd w:val="clear" w:color="auto" w:fill="FFFFFF"/>
        <w:spacing w:after="300" w:line="300" w:lineRule="atLeast"/>
        <w:jc w:val="both"/>
        <w:rPr>
          <w:rFonts w:ascii="Arial" w:eastAsia="Times New Roman" w:hAnsi="Arial" w:cs="Arial"/>
          <w:sz w:val="24"/>
          <w:szCs w:val="24"/>
          <w:lang w:eastAsia="es-ES"/>
        </w:rPr>
      </w:pPr>
      <w:r w:rsidRPr="00DF6D63">
        <w:rPr>
          <w:rFonts w:ascii="Arial" w:eastAsia="Times New Roman" w:hAnsi="Arial" w:cs="Arial"/>
          <w:sz w:val="24"/>
          <w:szCs w:val="24"/>
          <w:lang w:eastAsia="es-ES"/>
        </w:rPr>
        <w:t xml:space="preserve">3-En relación con el punto 2 anterior, si algún declarante anual de IVA primero tiene que pagar anticipos en mayo y en septiembre, entonces el formulario 490 no tiene ningún concepto para “anticipo a declaraciones anuales de IVA”. En ese caso el formulario 490 se diligenciará dos veces (una vez en mayo y otra en septiembre) pero en ambas veces se tendrá que diligenciar usando en la casilla 2 del “Concepto” el número “05” (declaración de IVA). Y en la casilla 03 del “periodo </w:t>
      </w:r>
      <w:proofErr w:type="gramStart"/>
      <w:r w:rsidRPr="00DF6D63">
        <w:rPr>
          <w:rFonts w:ascii="Arial" w:eastAsia="Times New Roman" w:hAnsi="Arial" w:cs="Arial"/>
          <w:sz w:val="24"/>
          <w:szCs w:val="24"/>
          <w:lang w:eastAsia="es-ES"/>
        </w:rPr>
        <w:t>“ el</w:t>
      </w:r>
      <w:proofErr w:type="gramEnd"/>
      <w:r w:rsidRPr="00DF6D63">
        <w:rPr>
          <w:rFonts w:ascii="Arial" w:eastAsia="Times New Roman" w:hAnsi="Arial" w:cs="Arial"/>
          <w:sz w:val="24"/>
          <w:szCs w:val="24"/>
          <w:lang w:eastAsia="es-ES"/>
        </w:rPr>
        <w:t xml:space="preserve"> número “01” (anual), pero en ambas ocasiones la casilla 29 con el “No. Del formulario” se tiene que dejar en blanco pues son.</w:t>
      </w:r>
    </w:p>
    <w:p w:rsidR="002014C0" w:rsidRDefault="002014C0" w:rsidP="00DF6D63">
      <w:pPr>
        <w:shd w:val="clear" w:color="auto" w:fill="FFFFFF"/>
        <w:spacing w:after="300" w:line="300" w:lineRule="atLeast"/>
        <w:jc w:val="both"/>
        <w:rPr>
          <w:rFonts w:ascii="Arial" w:eastAsia="Times New Roman" w:hAnsi="Arial" w:cs="Arial"/>
          <w:sz w:val="24"/>
          <w:szCs w:val="24"/>
          <w:lang w:eastAsia="es-ES"/>
        </w:rPr>
      </w:pPr>
    </w:p>
    <w:p w:rsidR="00DF6D63" w:rsidRDefault="00DF6D63" w:rsidP="00DF6D63">
      <w:pPr>
        <w:shd w:val="clear" w:color="auto" w:fill="FFFFFF"/>
        <w:spacing w:after="300" w:line="300" w:lineRule="atLeast"/>
        <w:jc w:val="both"/>
        <w:rPr>
          <w:rFonts w:ascii="Arial" w:eastAsia="Times New Roman" w:hAnsi="Arial" w:cs="Arial"/>
          <w:sz w:val="24"/>
          <w:szCs w:val="24"/>
          <w:lang w:eastAsia="es-ES"/>
        </w:rPr>
      </w:pPr>
      <w:r w:rsidRPr="00DF6D63">
        <w:rPr>
          <w:rFonts w:ascii="Arial" w:eastAsia="Times New Roman" w:hAnsi="Arial" w:cs="Arial"/>
          <w:sz w:val="24"/>
          <w:szCs w:val="24"/>
          <w:lang w:eastAsia="es-ES"/>
        </w:rPr>
        <w:t>310 - Declaración del Impuesto Nacional al Consumo</w:t>
      </w:r>
    </w:p>
    <w:p w:rsidR="002014C0" w:rsidRPr="002014C0" w:rsidRDefault="002014C0" w:rsidP="002014C0">
      <w:pPr>
        <w:shd w:val="clear" w:color="auto" w:fill="FFFFFF"/>
        <w:spacing w:after="300" w:line="300" w:lineRule="atLeast"/>
        <w:jc w:val="both"/>
        <w:rPr>
          <w:rFonts w:ascii="Arial" w:eastAsia="Times New Roman" w:hAnsi="Arial" w:cs="Arial"/>
          <w:sz w:val="24"/>
          <w:szCs w:val="24"/>
          <w:lang w:eastAsia="es-ES"/>
        </w:rPr>
      </w:pPr>
      <w:r w:rsidRPr="002014C0">
        <w:rPr>
          <w:rFonts w:ascii="Arial" w:eastAsia="Times New Roman" w:hAnsi="Arial" w:cs="Arial"/>
          <w:sz w:val="24"/>
          <w:szCs w:val="24"/>
          <w:lang w:eastAsia="es-ES"/>
        </w:rPr>
        <w:t>Como requisito inicial, las personas deben estar inscritas en el RUT, cumplir con los topes establecidos por el gobierno cada año</w:t>
      </w:r>
      <w:r>
        <w:rPr>
          <w:rFonts w:ascii="Arial" w:eastAsia="Times New Roman" w:hAnsi="Arial" w:cs="Arial"/>
          <w:sz w:val="24"/>
          <w:szCs w:val="24"/>
          <w:lang w:eastAsia="es-ES"/>
        </w:rPr>
        <w:t xml:space="preserve"> para determinar su obligación.</w:t>
      </w:r>
    </w:p>
    <w:p w:rsidR="002014C0" w:rsidRPr="002014C0" w:rsidRDefault="002014C0" w:rsidP="002014C0">
      <w:pPr>
        <w:shd w:val="clear" w:color="auto" w:fill="FFFFFF"/>
        <w:spacing w:after="300" w:line="300" w:lineRule="atLeast"/>
        <w:jc w:val="both"/>
        <w:rPr>
          <w:rFonts w:ascii="Arial" w:eastAsia="Times New Roman" w:hAnsi="Arial" w:cs="Arial"/>
          <w:sz w:val="24"/>
          <w:szCs w:val="24"/>
          <w:lang w:eastAsia="es-ES"/>
        </w:rPr>
      </w:pPr>
      <w:r w:rsidRPr="002014C0">
        <w:rPr>
          <w:rFonts w:ascii="Arial" w:eastAsia="Times New Roman" w:hAnsi="Arial" w:cs="Arial"/>
          <w:sz w:val="24"/>
          <w:szCs w:val="24"/>
          <w:lang w:eastAsia="es-ES"/>
        </w:rPr>
        <w:t>Presentar el formulario litográfico así como el recibo de pago que deberá hacer en el banco correspondiente.</w:t>
      </w:r>
    </w:p>
    <w:p w:rsidR="002014C0" w:rsidRDefault="002014C0" w:rsidP="002014C0">
      <w:pPr>
        <w:shd w:val="clear" w:color="auto" w:fill="FFFFFF"/>
        <w:spacing w:after="300" w:line="300" w:lineRule="atLeast"/>
        <w:jc w:val="both"/>
        <w:rPr>
          <w:rFonts w:ascii="Arial" w:eastAsia="Times New Roman" w:hAnsi="Arial" w:cs="Arial"/>
          <w:sz w:val="24"/>
          <w:szCs w:val="24"/>
          <w:lang w:eastAsia="es-ES"/>
        </w:rPr>
      </w:pPr>
      <w:r w:rsidRPr="002014C0">
        <w:rPr>
          <w:rFonts w:ascii="Arial" w:eastAsia="Times New Roman" w:hAnsi="Arial" w:cs="Arial"/>
          <w:sz w:val="24"/>
          <w:szCs w:val="24"/>
          <w:lang w:eastAsia="es-ES"/>
        </w:rPr>
        <w:lastRenderedPageBreak/>
        <w:t>Las personas obligadas a hacer uso de los medios informáticos, deberán diligenciar, firmar y presentar el formulario así como el recibo de pago correspondiente a cada concepto</w:t>
      </w:r>
    </w:p>
    <w:p w:rsidR="00712B34" w:rsidRDefault="00712B34" w:rsidP="002014C0">
      <w:pPr>
        <w:shd w:val="clear" w:color="auto" w:fill="FFFFFF"/>
        <w:spacing w:after="300" w:line="300" w:lineRule="atLeast"/>
        <w:jc w:val="both"/>
        <w:rPr>
          <w:rFonts w:ascii="Arial" w:eastAsia="Times New Roman" w:hAnsi="Arial" w:cs="Arial"/>
          <w:sz w:val="24"/>
          <w:szCs w:val="24"/>
          <w:lang w:eastAsia="es-ES"/>
        </w:rPr>
      </w:pPr>
    </w:p>
    <w:p w:rsidR="002014C0" w:rsidRDefault="002014C0" w:rsidP="002014C0">
      <w:pPr>
        <w:shd w:val="clear" w:color="auto" w:fill="FFFFFF"/>
        <w:spacing w:after="300" w:line="30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350-</w:t>
      </w:r>
      <w:r w:rsidRPr="002014C0">
        <w:rPr>
          <w:rFonts w:ascii="Arial" w:eastAsia="Times New Roman" w:hAnsi="Arial" w:cs="Arial"/>
          <w:sz w:val="24"/>
          <w:szCs w:val="24"/>
          <w:lang w:eastAsia="es-ES"/>
        </w:rPr>
        <w:t>- Declaración Mensual de Retencione</w:t>
      </w:r>
      <w:r>
        <w:rPr>
          <w:rFonts w:ascii="Arial" w:eastAsia="Times New Roman" w:hAnsi="Arial" w:cs="Arial"/>
          <w:sz w:val="24"/>
          <w:szCs w:val="24"/>
          <w:lang w:eastAsia="es-ES"/>
        </w:rPr>
        <w:t xml:space="preserve">s en la Fuente y Retenciones al </w:t>
      </w:r>
      <w:r w:rsidRPr="002014C0">
        <w:rPr>
          <w:rFonts w:ascii="Arial" w:eastAsia="Times New Roman" w:hAnsi="Arial" w:cs="Arial"/>
          <w:sz w:val="24"/>
          <w:szCs w:val="24"/>
          <w:lang w:eastAsia="es-ES"/>
        </w:rPr>
        <w:t>Impuesto sobre las Ventas – IVA,</w:t>
      </w:r>
      <w:r w:rsidR="00712B34" w:rsidRPr="00712B34">
        <w:rPr>
          <w:noProof/>
          <w:lang w:eastAsia="es-ES"/>
        </w:rPr>
        <w:t xml:space="preserve"> </w:t>
      </w:r>
    </w:p>
    <w:p w:rsidR="00712B34" w:rsidRDefault="00F41D34" w:rsidP="002014C0">
      <w:pPr>
        <w:shd w:val="clear" w:color="auto" w:fill="FFFFFF"/>
        <w:spacing w:after="300" w:line="300" w:lineRule="atLeast"/>
        <w:jc w:val="both"/>
        <w:rPr>
          <w:rFonts w:ascii="Arial" w:eastAsia="Times New Roman" w:hAnsi="Arial" w:cs="Arial"/>
          <w:sz w:val="24"/>
          <w:szCs w:val="24"/>
          <w:lang w:eastAsia="es-ES"/>
        </w:rPr>
      </w:pPr>
      <w:r>
        <w:rPr>
          <w:noProof/>
          <w:lang w:eastAsia="es-ES"/>
        </w:rPr>
        <w:drawing>
          <wp:anchor distT="0" distB="0" distL="114300" distR="114300" simplePos="0" relativeHeight="251659264" behindDoc="0" locked="0" layoutInCell="1" allowOverlap="1" wp14:anchorId="03F28FED" wp14:editId="0B881B37">
            <wp:simplePos x="0" y="0"/>
            <wp:positionH relativeFrom="column">
              <wp:posOffset>1450340</wp:posOffset>
            </wp:positionH>
            <wp:positionV relativeFrom="paragraph">
              <wp:posOffset>149860</wp:posOffset>
            </wp:positionV>
            <wp:extent cx="2179320" cy="2370455"/>
            <wp:effectExtent l="0" t="0" r="0" b="0"/>
            <wp:wrapSquare wrapText="bothSides"/>
            <wp:docPr id="2" name="Imagen 2" descr="http://image.slidesharecdn.com/35020144-140511194659-phpapp02/95/350-20144-1-638.jpg?cb=139983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idesharecdn.com/35020144-140511194659-phpapp02/95/350-20144-1-638.jpg?cb=13998377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320" cy="237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4C0" w:rsidRDefault="002014C0" w:rsidP="002014C0">
      <w:pPr>
        <w:shd w:val="clear" w:color="auto" w:fill="FFFFFF"/>
        <w:spacing w:after="300" w:line="300" w:lineRule="atLeast"/>
        <w:jc w:val="both"/>
        <w:rPr>
          <w:rFonts w:ascii="Arial" w:eastAsia="Times New Roman" w:hAnsi="Arial" w:cs="Arial"/>
          <w:sz w:val="24"/>
          <w:szCs w:val="24"/>
          <w:lang w:eastAsia="es-ES"/>
        </w:rPr>
      </w:pPr>
    </w:p>
    <w:p w:rsidR="002014C0" w:rsidRDefault="002014C0" w:rsidP="002014C0">
      <w:pPr>
        <w:shd w:val="clear" w:color="auto" w:fill="FFFFFF"/>
        <w:spacing w:after="300" w:line="300" w:lineRule="atLeast"/>
        <w:jc w:val="both"/>
        <w:rPr>
          <w:rFonts w:ascii="Arial" w:eastAsia="Times New Roman" w:hAnsi="Arial" w:cs="Arial"/>
          <w:sz w:val="24"/>
          <w:szCs w:val="24"/>
          <w:lang w:eastAsia="es-ES"/>
        </w:rPr>
      </w:pPr>
    </w:p>
    <w:p w:rsidR="002014C0" w:rsidRPr="00DF6D63" w:rsidRDefault="002014C0" w:rsidP="002014C0">
      <w:pPr>
        <w:shd w:val="clear" w:color="auto" w:fill="FFFFFF"/>
        <w:spacing w:after="300" w:line="300" w:lineRule="atLeast"/>
        <w:jc w:val="both"/>
        <w:rPr>
          <w:rFonts w:ascii="Arial" w:eastAsia="Times New Roman" w:hAnsi="Arial" w:cs="Arial"/>
          <w:sz w:val="24"/>
          <w:szCs w:val="24"/>
          <w:lang w:eastAsia="es-ES"/>
        </w:rPr>
      </w:pPr>
    </w:p>
    <w:p w:rsidR="00DF6D63" w:rsidRDefault="00DF6D63" w:rsidP="00DF6D63">
      <w:pPr>
        <w:pStyle w:val="Prrafodelista"/>
        <w:spacing w:line="360" w:lineRule="auto"/>
        <w:jc w:val="both"/>
        <w:rPr>
          <w:rFonts w:ascii="Arial" w:hAnsi="Arial" w:cs="Arial"/>
          <w:sz w:val="24"/>
          <w:szCs w:val="24"/>
        </w:rPr>
      </w:pPr>
    </w:p>
    <w:p w:rsidR="00DF6D63" w:rsidRDefault="00DF6D63" w:rsidP="00DF6D63">
      <w:pPr>
        <w:pStyle w:val="Prrafodelista"/>
        <w:spacing w:line="360" w:lineRule="auto"/>
        <w:jc w:val="both"/>
        <w:rPr>
          <w:rFonts w:ascii="Arial" w:hAnsi="Arial" w:cs="Arial"/>
          <w:sz w:val="24"/>
          <w:szCs w:val="24"/>
        </w:rPr>
      </w:pPr>
    </w:p>
    <w:p w:rsidR="00F41D34" w:rsidRDefault="00F41D34" w:rsidP="00DF6D63">
      <w:pPr>
        <w:pStyle w:val="Prrafodelista"/>
        <w:spacing w:line="360" w:lineRule="auto"/>
        <w:jc w:val="both"/>
        <w:rPr>
          <w:rFonts w:ascii="Arial" w:hAnsi="Arial" w:cs="Arial"/>
          <w:sz w:val="24"/>
          <w:szCs w:val="24"/>
        </w:rPr>
      </w:pPr>
    </w:p>
    <w:p w:rsidR="00F41D34" w:rsidRDefault="00F41D34" w:rsidP="00DF6D63">
      <w:pPr>
        <w:pStyle w:val="Prrafodelista"/>
        <w:spacing w:line="360" w:lineRule="auto"/>
        <w:jc w:val="both"/>
        <w:rPr>
          <w:rFonts w:ascii="Arial" w:hAnsi="Arial" w:cs="Arial"/>
          <w:sz w:val="24"/>
          <w:szCs w:val="24"/>
        </w:rPr>
      </w:pPr>
    </w:p>
    <w:p w:rsidR="00DF6D63" w:rsidRDefault="00DF6D63" w:rsidP="00DF6D63">
      <w:pPr>
        <w:pStyle w:val="Prrafodelista"/>
        <w:spacing w:line="360" w:lineRule="auto"/>
        <w:jc w:val="both"/>
        <w:rPr>
          <w:rFonts w:ascii="Arial" w:hAnsi="Arial" w:cs="Arial"/>
          <w:sz w:val="24"/>
          <w:szCs w:val="24"/>
        </w:rPr>
      </w:pPr>
    </w:p>
    <w:p w:rsidR="00DD22B9" w:rsidRDefault="00DD22B9" w:rsidP="00DD22B9">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Declaración de impuestos </w:t>
      </w:r>
      <w:r w:rsidR="0057660B">
        <w:rPr>
          <w:rFonts w:ascii="Arial" w:hAnsi="Arial" w:cs="Arial"/>
          <w:sz w:val="24"/>
          <w:szCs w:val="24"/>
        </w:rPr>
        <w:t>municipale</w:t>
      </w:r>
      <w:r>
        <w:rPr>
          <w:rFonts w:ascii="Arial" w:hAnsi="Arial" w:cs="Arial"/>
          <w:sz w:val="24"/>
          <w:szCs w:val="24"/>
        </w:rPr>
        <w:t>s</w:t>
      </w:r>
    </w:p>
    <w:p w:rsidR="0016445F" w:rsidRDefault="0016445F" w:rsidP="0016445F">
      <w:pPr>
        <w:pStyle w:val="Prrafodelista"/>
        <w:spacing w:line="360" w:lineRule="auto"/>
        <w:rPr>
          <w:rFonts w:ascii="Arial" w:hAnsi="Arial" w:cs="Arial"/>
          <w:sz w:val="24"/>
          <w:szCs w:val="24"/>
        </w:rPr>
      </w:pPr>
    </w:p>
    <w:p w:rsidR="00DF6D63" w:rsidRDefault="0016445F" w:rsidP="0016445F">
      <w:pPr>
        <w:pStyle w:val="Prrafodelista"/>
        <w:spacing w:line="360" w:lineRule="auto"/>
        <w:rPr>
          <w:rFonts w:ascii="Arial" w:hAnsi="Arial" w:cs="Arial"/>
          <w:sz w:val="24"/>
          <w:szCs w:val="24"/>
        </w:rPr>
      </w:pPr>
      <w:r>
        <w:rPr>
          <w:rFonts w:ascii="Arial" w:hAnsi="Arial" w:cs="Arial"/>
          <w:sz w:val="24"/>
          <w:szCs w:val="24"/>
        </w:rPr>
        <w:t>I</w:t>
      </w:r>
      <w:r w:rsidR="00DD22B9">
        <w:rPr>
          <w:rFonts w:ascii="Arial" w:hAnsi="Arial" w:cs="Arial"/>
          <w:sz w:val="24"/>
          <w:szCs w:val="24"/>
        </w:rPr>
        <w:t>mpues</w:t>
      </w:r>
      <w:r>
        <w:rPr>
          <w:rFonts w:ascii="Arial" w:hAnsi="Arial" w:cs="Arial"/>
          <w:sz w:val="24"/>
          <w:szCs w:val="24"/>
        </w:rPr>
        <w:t xml:space="preserve">to </w:t>
      </w:r>
      <w:r w:rsidR="00633FDE">
        <w:rPr>
          <w:rFonts w:ascii="Arial" w:hAnsi="Arial" w:cs="Arial"/>
          <w:sz w:val="24"/>
          <w:szCs w:val="24"/>
        </w:rPr>
        <w:t>predial:</w:t>
      </w:r>
      <w:r w:rsidRPr="0016445F">
        <w:t xml:space="preserve"> </w:t>
      </w:r>
      <w:r w:rsidRPr="0016445F">
        <w:rPr>
          <w:rFonts w:ascii="Arial" w:hAnsi="Arial" w:cs="Arial"/>
          <w:sz w:val="24"/>
          <w:szCs w:val="24"/>
        </w:rPr>
        <w:t>El impuesto predial es un tributo local con el que las propiedades inmuebles de una persona se gravan. Esta contribución debe ser realizada por todos aquellos que sean propietarios de bienes inmuebles, se trate de una vivienda, una oficina, un edificio o un local comercial.</w:t>
      </w:r>
    </w:p>
    <w:p w:rsidR="0016445F" w:rsidRDefault="0016445F" w:rsidP="0016445F">
      <w:pPr>
        <w:pStyle w:val="Prrafodelista"/>
        <w:spacing w:line="360" w:lineRule="auto"/>
        <w:rPr>
          <w:rFonts w:ascii="Arial" w:hAnsi="Arial" w:cs="Arial"/>
          <w:sz w:val="24"/>
          <w:szCs w:val="24"/>
        </w:rPr>
      </w:pPr>
    </w:p>
    <w:p w:rsidR="0016445F" w:rsidRDefault="0016445F" w:rsidP="0016445F">
      <w:pPr>
        <w:pStyle w:val="Prrafodelista"/>
        <w:spacing w:line="360" w:lineRule="auto"/>
        <w:jc w:val="both"/>
        <w:rPr>
          <w:rFonts w:ascii="Arial" w:hAnsi="Arial" w:cs="Arial"/>
          <w:sz w:val="24"/>
          <w:szCs w:val="24"/>
        </w:rPr>
      </w:pPr>
      <w:r>
        <w:rPr>
          <w:rFonts w:ascii="Arial" w:hAnsi="Arial" w:cs="Arial"/>
          <w:sz w:val="24"/>
          <w:szCs w:val="24"/>
        </w:rPr>
        <w:t>Impuesto de industria y comercio:</w:t>
      </w:r>
      <w:r w:rsidRPr="0016445F">
        <w:t xml:space="preserve"> </w:t>
      </w:r>
      <w:r>
        <w:t>f</w:t>
      </w:r>
      <w:r w:rsidRPr="0016445F">
        <w:rPr>
          <w:rFonts w:ascii="Arial" w:hAnsi="Arial" w:cs="Arial"/>
          <w:sz w:val="24"/>
          <w:szCs w:val="24"/>
        </w:rPr>
        <w:t xml:space="preserve">undamentos legales: Ley 14/83 - Acuerdo 35/85. Hecho Generador: Ejercicio actividad - Sujeto Activo: El que recauda el impuesto. Sujeto Pasivo: El contribuyente - Se realizan en la Sala de Atención al Cliente - Es la cuota de aporte con la cual usted participa del desarrollo de la ciudad, beneficiándose de su infraestructura y contribuyendo con el Municipio para que pueda cumplir sus fines; como son: Construir vías, Escuelas, Centros de Salud, adelantar obras de acción social, mantener parques, organizar el </w:t>
      </w:r>
      <w:r w:rsidRPr="0016445F">
        <w:rPr>
          <w:rFonts w:ascii="Arial" w:hAnsi="Arial" w:cs="Arial"/>
          <w:sz w:val="24"/>
          <w:szCs w:val="24"/>
        </w:rPr>
        <w:lastRenderedPageBreak/>
        <w:t>tránsito, desarrollar la cultura del deporte, y muchas otras cosas que son bienestar y progreso para la ciudad.</w:t>
      </w:r>
    </w:p>
    <w:p w:rsidR="00633FDE" w:rsidRDefault="00633FDE" w:rsidP="0016445F">
      <w:pPr>
        <w:pStyle w:val="Prrafodelista"/>
        <w:spacing w:line="360" w:lineRule="auto"/>
        <w:jc w:val="both"/>
        <w:rPr>
          <w:rFonts w:ascii="Arial" w:hAnsi="Arial" w:cs="Arial"/>
          <w:sz w:val="24"/>
          <w:szCs w:val="24"/>
        </w:rPr>
      </w:pPr>
    </w:p>
    <w:p w:rsidR="00633FDE" w:rsidRDefault="00633FDE" w:rsidP="00633FDE">
      <w:pPr>
        <w:pStyle w:val="Prrafodelista"/>
        <w:numPr>
          <w:ilvl w:val="0"/>
          <w:numId w:val="4"/>
        </w:numPr>
        <w:spacing w:line="360" w:lineRule="auto"/>
        <w:jc w:val="both"/>
        <w:rPr>
          <w:rFonts w:ascii="Arial" w:hAnsi="Arial" w:cs="Arial"/>
          <w:sz w:val="24"/>
          <w:szCs w:val="24"/>
        </w:rPr>
      </w:pPr>
      <w:r>
        <w:rPr>
          <w:rFonts w:ascii="Arial" w:hAnsi="Arial" w:cs="Arial"/>
          <w:sz w:val="24"/>
          <w:szCs w:val="24"/>
        </w:rPr>
        <w:t>Declaración de impuestos departamentales</w:t>
      </w:r>
    </w:p>
    <w:p w:rsidR="006228D5" w:rsidRPr="006228D5" w:rsidRDefault="009760F6" w:rsidP="006228D5">
      <w:pPr>
        <w:pStyle w:val="Prrafodelista"/>
        <w:spacing w:line="360" w:lineRule="auto"/>
        <w:jc w:val="both"/>
        <w:rPr>
          <w:rFonts w:ascii="Arial" w:hAnsi="Arial" w:cs="Arial"/>
          <w:sz w:val="24"/>
          <w:szCs w:val="24"/>
        </w:rPr>
      </w:pPr>
      <w:r>
        <w:rPr>
          <w:rFonts w:ascii="Arial" w:hAnsi="Arial" w:cs="Arial"/>
          <w:sz w:val="24"/>
          <w:szCs w:val="24"/>
        </w:rPr>
        <w:t xml:space="preserve">Impuesto sobre vehículos </w:t>
      </w:r>
      <w:r w:rsidR="006228D5">
        <w:rPr>
          <w:rFonts w:ascii="Arial" w:hAnsi="Arial" w:cs="Arial"/>
          <w:sz w:val="24"/>
          <w:szCs w:val="24"/>
        </w:rPr>
        <w:t>automotores:</w:t>
      </w:r>
      <w:r w:rsidR="006228D5" w:rsidRPr="006228D5">
        <w:t xml:space="preserve"> </w:t>
      </w:r>
      <w:r w:rsidR="006228D5" w:rsidRPr="006228D5">
        <w:rPr>
          <w:rFonts w:ascii="Arial" w:hAnsi="Arial" w:cs="Arial"/>
          <w:sz w:val="24"/>
          <w:szCs w:val="24"/>
        </w:rPr>
        <w:t>El actual impuesto que se le cobra a los vehículos anualmente no incluye ningún componente ambiental. Sin embargo, por concepto del MADS, los vehículos deben pagar no solo por utilizar las vías públicas y deteriorarlas sino también por la contaminación atmosférica que generan y las externalidades negativas en salud y los altos costos en los que incurre el estado por las enfermedades causadas y las muertes asociadas a la contaminación atmosférica.</w:t>
      </w:r>
    </w:p>
    <w:p w:rsidR="00633FDE" w:rsidRPr="006228D5" w:rsidRDefault="006228D5" w:rsidP="006228D5">
      <w:pPr>
        <w:pStyle w:val="Prrafodelista"/>
        <w:spacing w:line="360" w:lineRule="auto"/>
        <w:jc w:val="both"/>
        <w:rPr>
          <w:rFonts w:ascii="Arial" w:hAnsi="Arial" w:cs="Arial"/>
          <w:sz w:val="24"/>
          <w:szCs w:val="24"/>
        </w:rPr>
      </w:pPr>
      <w:r w:rsidRPr="006228D5">
        <w:rPr>
          <w:rFonts w:ascii="Arial" w:hAnsi="Arial" w:cs="Arial"/>
          <w:sz w:val="24"/>
          <w:szCs w:val="24"/>
        </w:rPr>
        <w:t xml:space="preserve">El actual impuesto a vehículos tiene excepciones para algunas fuentes móviles que generan graves problemas de contaminación, como por ejemplo las motocicletas de bajo cilindraje, los buses y los camiones. En ciudades como Bogotá por ejemplo, las motocicletas </w:t>
      </w:r>
      <w:r>
        <w:rPr>
          <w:rFonts w:ascii="Arial" w:hAnsi="Arial" w:cs="Arial"/>
          <w:sz w:val="24"/>
          <w:szCs w:val="24"/>
        </w:rPr>
        <w:br/>
      </w:r>
      <w:r w:rsidRPr="006228D5">
        <w:rPr>
          <w:rFonts w:ascii="Arial" w:hAnsi="Arial" w:cs="Arial"/>
          <w:sz w:val="24"/>
          <w:szCs w:val="24"/>
        </w:rPr>
        <w:t xml:space="preserve">independientemente de su cilindraje generan el 21% de las emisiones de Material pArticulado (superada esta participación en las emisiones de Material pArticulado únicamente por los camiones 33% y buses de transporte público 39%). </w:t>
      </w:r>
    </w:p>
    <w:p w:rsidR="009760F6" w:rsidRPr="006228D5" w:rsidRDefault="009760F6" w:rsidP="006228D5">
      <w:pPr>
        <w:pStyle w:val="Prrafodelista"/>
        <w:numPr>
          <w:ilvl w:val="0"/>
          <w:numId w:val="5"/>
        </w:numPr>
        <w:spacing w:line="360" w:lineRule="auto"/>
        <w:jc w:val="both"/>
        <w:rPr>
          <w:rFonts w:ascii="Arial" w:hAnsi="Arial" w:cs="Arial"/>
          <w:sz w:val="24"/>
          <w:szCs w:val="24"/>
        </w:rPr>
      </w:pPr>
      <w:r w:rsidRPr="006228D5">
        <w:rPr>
          <w:rFonts w:ascii="Arial" w:hAnsi="Arial" w:cs="Arial"/>
          <w:sz w:val="24"/>
          <w:szCs w:val="24"/>
        </w:rPr>
        <w:t xml:space="preserve">Declaración de impuesto y registro </w:t>
      </w:r>
    </w:p>
    <w:p w:rsidR="009760F6" w:rsidRPr="00DD22B9" w:rsidRDefault="009760F6" w:rsidP="006228D5">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Impuesto al consumo de licores ,vinos , aperitivos y similares </w:t>
      </w:r>
    </w:p>
    <w:p w:rsidR="00DF6D63" w:rsidRPr="006228D5" w:rsidRDefault="00DF6D63" w:rsidP="006228D5">
      <w:pPr>
        <w:spacing w:line="360" w:lineRule="auto"/>
        <w:jc w:val="both"/>
        <w:rPr>
          <w:rFonts w:ascii="Arial" w:hAnsi="Arial" w:cs="Arial"/>
          <w:sz w:val="24"/>
          <w:szCs w:val="24"/>
        </w:rPr>
      </w:pPr>
    </w:p>
    <w:p w:rsidR="003F1613" w:rsidRDefault="007C75D2" w:rsidP="009C30F3">
      <w:pPr>
        <w:spacing w:line="360" w:lineRule="auto"/>
        <w:jc w:val="both"/>
        <w:rPr>
          <w:rFonts w:ascii="Arial" w:hAnsi="Arial" w:cs="Arial"/>
          <w:sz w:val="24"/>
          <w:szCs w:val="24"/>
        </w:rPr>
      </w:pPr>
      <w:r>
        <w:rPr>
          <w:rFonts w:ascii="Arial" w:hAnsi="Arial" w:cs="Arial"/>
          <w:b/>
          <w:sz w:val="24"/>
          <w:szCs w:val="24"/>
        </w:rPr>
        <w:t>c</w:t>
      </w:r>
      <w:r w:rsidR="003F1613">
        <w:rPr>
          <w:rFonts w:ascii="Arial" w:hAnsi="Arial" w:cs="Arial"/>
          <w:sz w:val="24"/>
          <w:szCs w:val="24"/>
        </w:rPr>
        <w:t>.</w:t>
      </w:r>
      <w:r w:rsidR="007E0076">
        <w:rPr>
          <w:rFonts w:ascii="Arial" w:hAnsi="Arial" w:cs="Arial"/>
          <w:sz w:val="24"/>
          <w:szCs w:val="24"/>
        </w:rPr>
        <w:t xml:space="preserve"> </w:t>
      </w:r>
      <w:r w:rsidR="003F1613">
        <w:rPr>
          <w:rFonts w:ascii="Arial" w:hAnsi="Arial" w:cs="Arial"/>
          <w:sz w:val="24"/>
          <w:szCs w:val="24"/>
        </w:rPr>
        <w:t>seguridad in</w:t>
      </w:r>
      <w:r w:rsidR="007E0076">
        <w:rPr>
          <w:rFonts w:ascii="Arial" w:hAnsi="Arial" w:cs="Arial"/>
          <w:sz w:val="24"/>
          <w:szCs w:val="24"/>
        </w:rPr>
        <w:t xml:space="preserve">dustrial y como se relaciona con su programa de formación </w:t>
      </w:r>
    </w:p>
    <w:p w:rsidR="007E0076" w:rsidRDefault="00D4104D" w:rsidP="009C30F3">
      <w:pPr>
        <w:spacing w:line="360" w:lineRule="auto"/>
        <w:jc w:val="both"/>
        <w:rPr>
          <w:rFonts w:ascii="Arial" w:hAnsi="Arial" w:cs="Arial"/>
          <w:sz w:val="24"/>
          <w:szCs w:val="24"/>
        </w:rPr>
      </w:pPr>
      <w:proofErr w:type="gramStart"/>
      <w:r>
        <w:rPr>
          <w:rFonts w:ascii="Arial" w:hAnsi="Arial" w:cs="Arial"/>
          <w:sz w:val="24"/>
          <w:szCs w:val="24"/>
        </w:rPr>
        <w:t>es</w:t>
      </w:r>
      <w:proofErr w:type="gramEnd"/>
      <w:r>
        <w:rPr>
          <w:rFonts w:ascii="Arial" w:hAnsi="Arial" w:cs="Arial"/>
          <w:sz w:val="24"/>
          <w:szCs w:val="24"/>
        </w:rPr>
        <w:t xml:space="preserve"> aquella que minimiza los riesgos laborales como accidentes el cual requiere de la protección a los trabajadores , con el fin de prevenir .</w:t>
      </w:r>
    </w:p>
    <w:p w:rsidR="00D4104D" w:rsidRDefault="007C75D2" w:rsidP="009C30F3">
      <w:pPr>
        <w:spacing w:line="360" w:lineRule="auto"/>
        <w:jc w:val="both"/>
        <w:rPr>
          <w:rFonts w:ascii="Arial" w:hAnsi="Arial" w:cs="Arial"/>
          <w:sz w:val="24"/>
          <w:szCs w:val="24"/>
        </w:rPr>
      </w:pPr>
      <w:r>
        <w:rPr>
          <w:rFonts w:ascii="Arial" w:hAnsi="Arial" w:cs="Arial"/>
          <w:sz w:val="24"/>
          <w:szCs w:val="24"/>
        </w:rPr>
        <w:t>Se</w:t>
      </w:r>
      <w:r w:rsidR="009C30F3">
        <w:rPr>
          <w:rFonts w:ascii="Arial" w:hAnsi="Arial" w:cs="Arial"/>
          <w:sz w:val="24"/>
          <w:szCs w:val="24"/>
        </w:rPr>
        <w:t xml:space="preserve"> relaciona con el programa </w:t>
      </w:r>
      <w:r w:rsidR="00D4104D">
        <w:rPr>
          <w:rFonts w:ascii="Arial" w:hAnsi="Arial" w:cs="Arial"/>
          <w:sz w:val="24"/>
          <w:szCs w:val="24"/>
        </w:rPr>
        <w:t>de forma</w:t>
      </w:r>
      <w:r w:rsidR="009C30F3">
        <w:rPr>
          <w:rFonts w:ascii="Arial" w:hAnsi="Arial" w:cs="Arial"/>
          <w:sz w:val="24"/>
          <w:szCs w:val="24"/>
        </w:rPr>
        <w:t xml:space="preserve">ción en que minimiza los riesgos </w:t>
      </w:r>
      <w:r w:rsidR="00D4104D">
        <w:rPr>
          <w:rFonts w:ascii="Arial" w:hAnsi="Arial" w:cs="Arial"/>
          <w:sz w:val="24"/>
          <w:szCs w:val="24"/>
        </w:rPr>
        <w:t xml:space="preserve"> o situaciones que se lleguen a presentar en el </w:t>
      </w:r>
      <w:r>
        <w:rPr>
          <w:rFonts w:ascii="Arial" w:hAnsi="Arial" w:cs="Arial"/>
          <w:sz w:val="24"/>
          <w:szCs w:val="24"/>
        </w:rPr>
        <w:t>trabajo.</w:t>
      </w:r>
    </w:p>
    <w:p w:rsidR="006228D5" w:rsidRDefault="00E80789" w:rsidP="009C30F3">
      <w:pPr>
        <w:spacing w:line="360" w:lineRule="auto"/>
        <w:jc w:val="both"/>
        <w:rPr>
          <w:rFonts w:ascii="Arial" w:hAnsi="Arial" w:cs="Arial"/>
          <w:b/>
          <w:sz w:val="24"/>
          <w:szCs w:val="24"/>
        </w:rPr>
      </w:pPr>
      <w:r w:rsidRPr="00E80789">
        <w:rPr>
          <w:rFonts w:ascii="Arial" w:hAnsi="Arial" w:cs="Arial"/>
          <w:b/>
          <w:sz w:val="24"/>
          <w:szCs w:val="24"/>
        </w:rPr>
        <w:t>3.1 actividades de apropiación del conocimiento (conceptualización y teorización)</w:t>
      </w:r>
    </w:p>
    <w:p w:rsidR="00E80789" w:rsidRDefault="00CB502A" w:rsidP="009C30F3">
      <w:pPr>
        <w:spacing w:line="360" w:lineRule="auto"/>
        <w:jc w:val="both"/>
        <w:rPr>
          <w:rFonts w:ascii="Arial" w:hAnsi="Arial" w:cs="Arial"/>
          <w:sz w:val="24"/>
          <w:szCs w:val="24"/>
        </w:rPr>
      </w:pPr>
      <w:r>
        <w:rPr>
          <w:rFonts w:ascii="Arial" w:hAnsi="Arial" w:cs="Arial"/>
          <w:b/>
          <w:sz w:val="24"/>
          <w:szCs w:val="24"/>
        </w:rPr>
        <w:t>1</w:t>
      </w:r>
      <w:r>
        <w:rPr>
          <w:rFonts w:ascii="Arial" w:hAnsi="Arial" w:cs="Arial"/>
          <w:sz w:val="24"/>
          <w:szCs w:val="24"/>
        </w:rPr>
        <w:t>Desarrolar el ciclo contable de acuerdo a la normatividad</w:t>
      </w:r>
    </w:p>
    <w:p w:rsidR="00CB502A" w:rsidRDefault="00CB502A" w:rsidP="00CB502A">
      <w:pPr>
        <w:pStyle w:val="Prrafodelista"/>
        <w:numPr>
          <w:ilvl w:val="0"/>
          <w:numId w:val="4"/>
        </w:numPr>
        <w:spacing w:line="360" w:lineRule="auto"/>
        <w:jc w:val="both"/>
        <w:rPr>
          <w:rFonts w:ascii="Arial" w:hAnsi="Arial" w:cs="Arial"/>
          <w:sz w:val="24"/>
          <w:szCs w:val="24"/>
        </w:rPr>
      </w:pPr>
      <w:r>
        <w:rPr>
          <w:rFonts w:ascii="Arial" w:hAnsi="Arial" w:cs="Arial"/>
          <w:sz w:val="24"/>
          <w:szCs w:val="24"/>
        </w:rPr>
        <w:lastRenderedPageBreak/>
        <w:t xml:space="preserve">Balance general </w:t>
      </w:r>
    </w:p>
    <w:p w:rsidR="00CB502A" w:rsidRDefault="002D2CF5" w:rsidP="007C75D2">
      <w:pPr>
        <w:spacing w:line="360" w:lineRule="auto"/>
        <w:jc w:val="both"/>
        <w:rPr>
          <w:rFonts w:ascii="Arial" w:hAnsi="Arial" w:cs="Arial"/>
          <w:sz w:val="24"/>
          <w:szCs w:val="24"/>
        </w:rPr>
      </w:pPr>
      <w:r w:rsidRPr="002D2CF5">
        <w:rPr>
          <w:rFonts w:ascii="Arial" w:hAnsi="Arial" w:cs="Arial"/>
          <w:sz w:val="24"/>
          <w:szCs w:val="24"/>
        </w:rPr>
        <w:t>El balance general es una forma de representar la dualidad económica de la entidad. También es conocido como Estado de situación financiera.</w:t>
      </w:r>
    </w:p>
    <w:p w:rsidR="002D2CF5" w:rsidRDefault="002D2CF5" w:rsidP="007C75D2">
      <w:pPr>
        <w:spacing w:line="360" w:lineRule="auto"/>
        <w:jc w:val="both"/>
        <w:rPr>
          <w:rFonts w:ascii="Arial" w:hAnsi="Arial" w:cs="Arial"/>
          <w:sz w:val="24"/>
          <w:szCs w:val="24"/>
        </w:rPr>
      </w:pPr>
      <w:r w:rsidRPr="002D2CF5">
        <w:rPr>
          <w:rFonts w:ascii="Arial" w:hAnsi="Arial" w:cs="Arial"/>
          <w:sz w:val="24"/>
          <w:szCs w:val="24"/>
        </w:rPr>
        <w:t>El Balance nos permite conocer la situación financiera de la empresa en un momento determinado: el Balance nos dice lo que tiene la empresa y las fuentes de donde proviene lo que tiene</w:t>
      </w:r>
    </w:p>
    <w:p w:rsidR="002D2CF5" w:rsidRPr="002D2CF5" w:rsidRDefault="002D2CF5" w:rsidP="007C75D2">
      <w:pPr>
        <w:spacing w:line="360" w:lineRule="auto"/>
        <w:jc w:val="both"/>
        <w:rPr>
          <w:rFonts w:ascii="Arial" w:hAnsi="Arial" w:cs="Arial"/>
          <w:sz w:val="24"/>
          <w:szCs w:val="24"/>
        </w:rPr>
      </w:pPr>
      <w:r w:rsidRPr="002D2CF5">
        <w:rPr>
          <w:rFonts w:ascii="Arial" w:hAnsi="Arial" w:cs="Arial"/>
          <w:sz w:val="24"/>
          <w:szCs w:val="24"/>
        </w:rPr>
        <w:t>Conforman el balance general:</w:t>
      </w:r>
    </w:p>
    <w:p w:rsidR="002D2CF5" w:rsidRPr="002D2CF5" w:rsidRDefault="002D2CF5" w:rsidP="007C75D2">
      <w:pPr>
        <w:spacing w:line="360" w:lineRule="auto"/>
        <w:jc w:val="both"/>
        <w:rPr>
          <w:rFonts w:ascii="Arial" w:hAnsi="Arial" w:cs="Arial"/>
          <w:sz w:val="24"/>
          <w:szCs w:val="24"/>
        </w:rPr>
      </w:pPr>
      <w:r>
        <w:rPr>
          <w:rFonts w:ascii="Arial" w:hAnsi="Arial" w:cs="Arial"/>
          <w:sz w:val="24"/>
          <w:szCs w:val="24"/>
        </w:rPr>
        <w:t xml:space="preserve">· </w:t>
      </w:r>
      <w:r w:rsidRPr="002D2CF5">
        <w:rPr>
          <w:rFonts w:ascii="Arial" w:hAnsi="Arial" w:cs="Arial"/>
          <w:sz w:val="24"/>
          <w:szCs w:val="24"/>
        </w:rPr>
        <w:t xml:space="preserve"> Activos</w:t>
      </w:r>
      <w:r>
        <w:rPr>
          <w:rFonts w:ascii="Arial" w:hAnsi="Arial" w:cs="Arial"/>
          <w:sz w:val="24"/>
          <w:szCs w:val="24"/>
        </w:rPr>
        <w:t>:</w:t>
      </w:r>
      <w:r w:rsidRPr="002D2CF5">
        <w:rPr>
          <w:rFonts w:ascii="Arial" w:hAnsi="Arial" w:cs="Arial"/>
          <w:sz w:val="24"/>
          <w:szCs w:val="24"/>
        </w:rPr>
        <w:t xml:space="preserve"> Activos corrientes, Activos fijos y otros Activos.</w:t>
      </w:r>
    </w:p>
    <w:p w:rsidR="002D2CF5" w:rsidRPr="002D2CF5" w:rsidRDefault="002D2CF5" w:rsidP="007C75D2">
      <w:pPr>
        <w:spacing w:line="360" w:lineRule="auto"/>
        <w:jc w:val="both"/>
        <w:rPr>
          <w:rFonts w:ascii="Arial" w:hAnsi="Arial" w:cs="Arial"/>
          <w:sz w:val="24"/>
          <w:szCs w:val="24"/>
        </w:rPr>
      </w:pPr>
      <w:r>
        <w:rPr>
          <w:rFonts w:ascii="Arial" w:hAnsi="Arial" w:cs="Arial"/>
          <w:sz w:val="24"/>
          <w:szCs w:val="24"/>
        </w:rPr>
        <w:t xml:space="preserve">· </w:t>
      </w:r>
      <w:r w:rsidRPr="002D2CF5">
        <w:rPr>
          <w:rFonts w:ascii="Arial" w:hAnsi="Arial" w:cs="Arial"/>
          <w:sz w:val="24"/>
          <w:szCs w:val="24"/>
        </w:rPr>
        <w:t>Pasivos</w:t>
      </w:r>
      <w:r>
        <w:rPr>
          <w:rFonts w:ascii="Arial" w:hAnsi="Arial" w:cs="Arial"/>
          <w:sz w:val="24"/>
          <w:szCs w:val="24"/>
        </w:rPr>
        <w:t>;</w:t>
      </w:r>
      <w:r w:rsidRPr="002D2CF5">
        <w:t xml:space="preserve"> </w:t>
      </w:r>
      <w:r w:rsidRPr="002D2CF5">
        <w:rPr>
          <w:rFonts w:ascii="Arial" w:hAnsi="Arial" w:cs="Arial"/>
          <w:sz w:val="24"/>
          <w:szCs w:val="24"/>
        </w:rPr>
        <w:t>Pasivos corrientes, pasivos a largo plazo y otros pasivos.</w:t>
      </w:r>
    </w:p>
    <w:p w:rsidR="002D2CF5" w:rsidRPr="002D2CF5" w:rsidRDefault="002D2CF5" w:rsidP="007C75D2">
      <w:pPr>
        <w:spacing w:line="360" w:lineRule="auto"/>
        <w:jc w:val="both"/>
        <w:rPr>
          <w:rFonts w:ascii="Arial" w:hAnsi="Arial" w:cs="Arial"/>
          <w:sz w:val="24"/>
          <w:szCs w:val="24"/>
        </w:rPr>
      </w:pPr>
      <w:r>
        <w:rPr>
          <w:rFonts w:ascii="Arial" w:hAnsi="Arial" w:cs="Arial"/>
          <w:sz w:val="24"/>
          <w:szCs w:val="24"/>
        </w:rPr>
        <w:t xml:space="preserve">· </w:t>
      </w:r>
      <w:r w:rsidRPr="002D2CF5">
        <w:rPr>
          <w:rFonts w:ascii="Arial" w:hAnsi="Arial" w:cs="Arial"/>
          <w:sz w:val="24"/>
          <w:szCs w:val="24"/>
        </w:rPr>
        <w:t>Patrimonio</w:t>
      </w:r>
      <w:r>
        <w:rPr>
          <w:rFonts w:ascii="Arial" w:hAnsi="Arial" w:cs="Arial"/>
          <w:sz w:val="24"/>
          <w:szCs w:val="24"/>
        </w:rPr>
        <w:t xml:space="preserve">: </w:t>
      </w:r>
      <w:r w:rsidRPr="002D2CF5">
        <w:rPr>
          <w:rFonts w:ascii="Arial" w:hAnsi="Arial" w:cs="Arial"/>
          <w:sz w:val="24"/>
          <w:szCs w:val="24"/>
        </w:rPr>
        <w:t>Es el valor de lo que le pertenece al empresario en la fecha de realización del balance. Este se clasifica en:</w:t>
      </w:r>
    </w:p>
    <w:p w:rsidR="002D2CF5" w:rsidRPr="002D2CF5" w:rsidRDefault="002D2CF5" w:rsidP="007C75D2">
      <w:pPr>
        <w:spacing w:line="360" w:lineRule="auto"/>
        <w:jc w:val="both"/>
        <w:rPr>
          <w:rFonts w:ascii="Arial" w:hAnsi="Arial" w:cs="Arial"/>
          <w:sz w:val="24"/>
          <w:szCs w:val="24"/>
        </w:rPr>
      </w:pPr>
      <w:r w:rsidRPr="002D2CF5">
        <w:rPr>
          <w:rFonts w:ascii="Arial" w:hAnsi="Arial" w:cs="Arial"/>
          <w:sz w:val="24"/>
          <w:szCs w:val="24"/>
        </w:rPr>
        <w:t>· · Capital</w:t>
      </w:r>
    </w:p>
    <w:p w:rsidR="002D2CF5" w:rsidRDefault="002D2CF5" w:rsidP="00A146AC">
      <w:pPr>
        <w:spacing w:line="360" w:lineRule="auto"/>
        <w:jc w:val="both"/>
        <w:rPr>
          <w:rFonts w:ascii="Arial" w:hAnsi="Arial" w:cs="Arial"/>
          <w:sz w:val="24"/>
          <w:szCs w:val="24"/>
        </w:rPr>
      </w:pPr>
      <w:r w:rsidRPr="002D2CF5">
        <w:rPr>
          <w:rFonts w:ascii="Arial" w:hAnsi="Arial" w:cs="Arial"/>
          <w:sz w:val="24"/>
          <w:szCs w:val="24"/>
        </w:rPr>
        <w:t>Es el aporte inicial hecho por el empresario para poner en funcionamiento su empresa.</w:t>
      </w:r>
    </w:p>
    <w:p w:rsidR="002D2CF5" w:rsidRDefault="002D2CF5" w:rsidP="00A146AC">
      <w:pPr>
        <w:spacing w:line="360" w:lineRule="auto"/>
        <w:jc w:val="both"/>
        <w:rPr>
          <w:rFonts w:ascii="Arial" w:hAnsi="Arial" w:cs="Arial"/>
          <w:sz w:val="24"/>
          <w:szCs w:val="24"/>
        </w:rPr>
      </w:pPr>
      <w:r>
        <w:rPr>
          <w:rFonts w:ascii="Arial" w:hAnsi="Arial" w:cs="Arial"/>
          <w:sz w:val="24"/>
          <w:szCs w:val="24"/>
        </w:rPr>
        <w:t xml:space="preserve">· Utilidades Retenidas: </w:t>
      </w:r>
      <w:r w:rsidRPr="002D2CF5">
        <w:rPr>
          <w:rFonts w:ascii="Arial" w:hAnsi="Arial" w:cs="Arial"/>
          <w:sz w:val="24"/>
          <w:szCs w:val="24"/>
        </w:rPr>
        <w:t xml:space="preserve">Son las utilidades que el empresario ha </w:t>
      </w:r>
      <w:r>
        <w:rPr>
          <w:rFonts w:ascii="Arial" w:hAnsi="Arial" w:cs="Arial"/>
          <w:sz w:val="24"/>
          <w:szCs w:val="24"/>
        </w:rPr>
        <w:t>invertido en su empresa.</w:t>
      </w:r>
    </w:p>
    <w:p w:rsidR="002D2CF5" w:rsidRPr="002D2CF5" w:rsidRDefault="002D2CF5" w:rsidP="00A146AC">
      <w:pPr>
        <w:spacing w:line="360" w:lineRule="auto"/>
        <w:jc w:val="both"/>
        <w:rPr>
          <w:rFonts w:ascii="Arial" w:hAnsi="Arial" w:cs="Arial"/>
          <w:sz w:val="24"/>
          <w:szCs w:val="24"/>
        </w:rPr>
      </w:pPr>
      <w:r>
        <w:rPr>
          <w:rFonts w:ascii="Arial" w:hAnsi="Arial" w:cs="Arial"/>
          <w:sz w:val="24"/>
          <w:szCs w:val="24"/>
        </w:rPr>
        <w:t xml:space="preserve">· </w:t>
      </w:r>
      <w:r w:rsidRPr="002D2CF5">
        <w:rPr>
          <w:rFonts w:ascii="Arial" w:hAnsi="Arial" w:cs="Arial"/>
          <w:sz w:val="24"/>
          <w:szCs w:val="24"/>
        </w:rPr>
        <w:t xml:space="preserve"> </w:t>
      </w:r>
      <w:r>
        <w:rPr>
          <w:rFonts w:ascii="Arial" w:hAnsi="Arial" w:cs="Arial"/>
          <w:sz w:val="24"/>
          <w:szCs w:val="24"/>
        </w:rPr>
        <w:t xml:space="preserve">Utilidades del Período Anterior: </w:t>
      </w:r>
      <w:r w:rsidRPr="002D2CF5">
        <w:rPr>
          <w:rFonts w:ascii="Arial" w:hAnsi="Arial" w:cs="Arial"/>
          <w:sz w:val="24"/>
          <w:szCs w:val="24"/>
        </w:rPr>
        <w:t>Es el valor de las utilidades obtenidas por la empresa en el período inmediatamente anterior. Este valor debe coincidir con el de las utilidades que aparecen en el último estado de pérdidas y ganancias.</w:t>
      </w:r>
    </w:p>
    <w:p w:rsidR="002D2CF5" w:rsidRPr="002D2CF5" w:rsidRDefault="002D2CF5" w:rsidP="00A146AC">
      <w:pPr>
        <w:spacing w:line="360" w:lineRule="auto"/>
        <w:jc w:val="both"/>
        <w:rPr>
          <w:rFonts w:ascii="Arial" w:hAnsi="Arial" w:cs="Arial"/>
          <w:sz w:val="24"/>
          <w:szCs w:val="24"/>
        </w:rPr>
      </w:pPr>
      <w:r>
        <w:rPr>
          <w:rFonts w:ascii="Arial" w:hAnsi="Arial" w:cs="Arial"/>
          <w:sz w:val="24"/>
          <w:szCs w:val="24"/>
        </w:rPr>
        <w:t xml:space="preserve">· Reserva </w:t>
      </w:r>
      <w:proofErr w:type="gramStart"/>
      <w:r>
        <w:rPr>
          <w:rFonts w:ascii="Arial" w:hAnsi="Arial" w:cs="Arial"/>
          <w:sz w:val="24"/>
          <w:szCs w:val="24"/>
        </w:rPr>
        <w:t>legal :</w:t>
      </w:r>
      <w:r w:rsidRPr="002D2CF5">
        <w:rPr>
          <w:rFonts w:ascii="Arial" w:hAnsi="Arial" w:cs="Arial"/>
          <w:sz w:val="24"/>
          <w:szCs w:val="24"/>
        </w:rPr>
        <w:t>Corresponde</w:t>
      </w:r>
      <w:proofErr w:type="gramEnd"/>
      <w:r w:rsidRPr="002D2CF5">
        <w:rPr>
          <w:rFonts w:ascii="Arial" w:hAnsi="Arial" w:cs="Arial"/>
          <w:sz w:val="24"/>
          <w:szCs w:val="24"/>
        </w:rPr>
        <w:t xml:space="preserve"> al valor de las utilidades que por ley deben reservarse.</w:t>
      </w:r>
    </w:p>
    <w:p w:rsidR="002D2CF5" w:rsidRDefault="002D2CF5" w:rsidP="00A146AC">
      <w:pPr>
        <w:spacing w:line="360" w:lineRule="auto"/>
        <w:jc w:val="both"/>
        <w:rPr>
          <w:rFonts w:ascii="Arial" w:hAnsi="Arial" w:cs="Arial"/>
          <w:sz w:val="24"/>
          <w:szCs w:val="24"/>
        </w:rPr>
      </w:pPr>
      <w:r w:rsidRPr="002D2CF5">
        <w:rPr>
          <w:rFonts w:ascii="Arial" w:hAnsi="Arial" w:cs="Arial"/>
          <w:sz w:val="24"/>
          <w:szCs w:val="24"/>
        </w:rPr>
        <w:t>El patrimonio se obtiene m</w:t>
      </w:r>
      <w:r>
        <w:rPr>
          <w:rFonts w:ascii="Arial" w:hAnsi="Arial" w:cs="Arial"/>
          <w:sz w:val="24"/>
          <w:szCs w:val="24"/>
        </w:rPr>
        <w:t>ediante la siguiente operación:</w:t>
      </w:r>
    </w:p>
    <w:p w:rsidR="002D2CF5" w:rsidRDefault="002D2CF5" w:rsidP="00A146AC">
      <w:pPr>
        <w:spacing w:line="360" w:lineRule="auto"/>
        <w:jc w:val="both"/>
        <w:rPr>
          <w:rFonts w:ascii="Arial" w:hAnsi="Arial" w:cs="Arial"/>
          <w:sz w:val="24"/>
          <w:szCs w:val="24"/>
        </w:rPr>
      </w:pPr>
      <w:r w:rsidRPr="002D2CF5">
        <w:rPr>
          <w:rFonts w:ascii="Arial" w:hAnsi="Arial" w:cs="Arial"/>
          <w:sz w:val="24"/>
          <w:szCs w:val="24"/>
        </w:rPr>
        <w:t>El Activo es igual a PASIVOS más PATRIMONIO.</w:t>
      </w:r>
    </w:p>
    <w:p w:rsidR="002D2CF5" w:rsidRDefault="002D2CF5" w:rsidP="00A146AC">
      <w:pPr>
        <w:spacing w:line="360" w:lineRule="auto"/>
        <w:jc w:val="both"/>
        <w:rPr>
          <w:rFonts w:ascii="Arial" w:hAnsi="Arial" w:cs="Arial"/>
          <w:sz w:val="24"/>
          <w:szCs w:val="24"/>
        </w:rPr>
      </w:pPr>
      <w:r>
        <w:rPr>
          <w:rFonts w:ascii="Arial" w:hAnsi="Arial" w:cs="Arial"/>
          <w:sz w:val="24"/>
          <w:szCs w:val="24"/>
        </w:rPr>
        <w:t xml:space="preserve">EJEMPLO </w:t>
      </w:r>
    </w:p>
    <w:p w:rsidR="002D2CF5" w:rsidRDefault="002D2CF5" w:rsidP="002D2CF5">
      <w:pPr>
        <w:spacing w:line="360" w:lineRule="auto"/>
        <w:jc w:val="both"/>
        <w:rPr>
          <w:rFonts w:ascii="Arial" w:hAnsi="Arial" w:cs="Arial"/>
          <w:sz w:val="24"/>
          <w:szCs w:val="24"/>
        </w:rPr>
      </w:pPr>
      <w:r>
        <w:rPr>
          <w:noProof/>
          <w:lang w:eastAsia="es-ES"/>
        </w:rPr>
        <w:lastRenderedPageBreak/>
        <w:drawing>
          <wp:anchor distT="0" distB="0" distL="114300" distR="114300" simplePos="0" relativeHeight="251660288" behindDoc="0" locked="0" layoutInCell="1" allowOverlap="1" wp14:anchorId="7648FDF7" wp14:editId="6943E54A">
            <wp:simplePos x="0" y="0"/>
            <wp:positionH relativeFrom="column">
              <wp:posOffset>238125</wp:posOffset>
            </wp:positionH>
            <wp:positionV relativeFrom="paragraph">
              <wp:posOffset>361950</wp:posOffset>
            </wp:positionV>
            <wp:extent cx="4465320" cy="4518660"/>
            <wp:effectExtent l="0" t="0" r="0" b="0"/>
            <wp:wrapSquare wrapText="bothSides"/>
            <wp:docPr id="4" name="Imagen 4" descr="http://image.slidesharecdn.com/4-1-1ejemplodebalancegeneral-130514145215-phpapp02/95/411-ejemplo-de-balance-general-1-638.jpg?cb=136854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idesharecdn.com/4-1-1ejemplodebalancegeneral-130514145215-phpapp02/95/411-ejemplo-de-balance-general-1-638.jpg?cb=1368543178"/>
                    <pic:cNvPicPr>
                      <a:picLocks noChangeAspect="1" noChangeArrowheads="1"/>
                    </pic:cNvPicPr>
                  </pic:nvPicPr>
                  <pic:blipFill rotWithShape="1">
                    <a:blip r:embed="rId15">
                      <a:extLst>
                        <a:ext uri="{28A0092B-C50C-407E-A947-70E740481C1C}">
                          <a14:useLocalDpi xmlns:a14="http://schemas.microsoft.com/office/drawing/2010/main" val="0"/>
                        </a:ext>
                      </a:extLst>
                    </a:blip>
                    <a:srcRect t="16412" r="3646" b="9597"/>
                    <a:stretch/>
                  </pic:blipFill>
                  <pic:spPr bwMode="auto">
                    <a:xfrm>
                      <a:off x="0" y="0"/>
                      <a:ext cx="4465320" cy="451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150">
        <w:rPr>
          <w:rFonts w:ascii="Arial" w:hAnsi="Arial" w:cs="Arial"/>
          <w:sz w:val="24"/>
          <w:szCs w:val="24"/>
        </w:rPr>
        <w:t xml:space="preserve">        </w:t>
      </w: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Default="000C7150" w:rsidP="002D2CF5">
      <w:pPr>
        <w:spacing w:line="360" w:lineRule="auto"/>
        <w:jc w:val="both"/>
        <w:rPr>
          <w:rFonts w:ascii="Arial" w:hAnsi="Arial" w:cs="Arial"/>
          <w:sz w:val="24"/>
          <w:szCs w:val="24"/>
        </w:rPr>
      </w:pPr>
    </w:p>
    <w:p w:rsidR="000C7150" w:rsidRPr="00ED28B4" w:rsidRDefault="000C7150" w:rsidP="00ED28B4">
      <w:pPr>
        <w:pStyle w:val="Prrafodelista"/>
        <w:numPr>
          <w:ilvl w:val="0"/>
          <w:numId w:val="4"/>
        </w:numPr>
        <w:spacing w:line="360" w:lineRule="auto"/>
        <w:jc w:val="both"/>
        <w:rPr>
          <w:rFonts w:ascii="Arial" w:hAnsi="Arial" w:cs="Arial"/>
          <w:sz w:val="24"/>
          <w:szCs w:val="24"/>
        </w:rPr>
      </w:pPr>
      <w:r w:rsidRPr="00ED28B4">
        <w:rPr>
          <w:rFonts w:ascii="Arial" w:hAnsi="Arial" w:cs="Arial"/>
          <w:sz w:val="24"/>
          <w:szCs w:val="24"/>
        </w:rPr>
        <w:t xml:space="preserve">B. Estado de resultados </w:t>
      </w:r>
    </w:p>
    <w:p w:rsidR="000C7150" w:rsidRDefault="000C7150" w:rsidP="000C7150">
      <w:pPr>
        <w:spacing w:line="360" w:lineRule="auto"/>
        <w:jc w:val="both"/>
        <w:rPr>
          <w:rFonts w:ascii="Arial" w:hAnsi="Arial" w:cs="Arial"/>
          <w:sz w:val="24"/>
          <w:szCs w:val="24"/>
        </w:rPr>
      </w:pPr>
      <w:r w:rsidRPr="000C7150">
        <w:rPr>
          <w:rFonts w:ascii="Arial" w:hAnsi="Arial" w:cs="Arial"/>
          <w:sz w:val="24"/>
          <w:szCs w:val="24"/>
        </w:rPr>
        <w:t>también conocido como estado de ganancias y pérdidas, es un estado financiero conformado por un documento que muestra detalladamente los ingresos, los gastos y el beneficio o pérdida que ha generado una empresa durante un periodo de tiempo determinado.</w:t>
      </w:r>
    </w:p>
    <w:p w:rsidR="000C7150" w:rsidRDefault="000C7150" w:rsidP="000C7150">
      <w:pPr>
        <w:spacing w:line="360" w:lineRule="auto"/>
        <w:jc w:val="both"/>
        <w:rPr>
          <w:rFonts w:ascii="Arial" w:hAnsi="Arial" w:cs="Arial"/>
          <w:sz w:val="24"/>
          <w:szCs w:val="24"/>
        </w:rPr>
      </w:pPr>
      <w:r>
        <w:rPr>
          <w:rFonts w:ascii="Arial" w:hAnsi="Arial" w:cs="Arial"/>
          <w:sz w:val="24"/>
          <w:szCs w:val="24"/>
        </w:rPr>
        <w:t>CUENTAS:</w:t>
      </w:r>
    </w:p>
    <w:p w:rsid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VENTAS TOTALES: Es el valor total de las </w:t>
      </w:r>
      <w:r w:rsidR="006A75F0" w:rsidRPr="000C7150">
        <w:rPr>
          <w:rFonts w:ascii="Arial" w:hAnsi="Arial" w:cs="Arial"/>
          <w:sz w:val="24"/>
          <w:szCs w:val="24"/>
        </w:rPr>
        <w:t>mercancías</w:t>
      </w:r>
      <w:r w:rsidRPr="000C7150">
        <w:rPr>
          <w:rFonts w:ascii="Arial" w:hAnsi="Arial" w:cs="Arial"/>
          <w:sz w:val="24"/>
          <w:szCs w:val="24"/>
        </w:rPr>
        <w:t xml:space="preserve"> entregadas a los clientes, v</w:t>
      </w:r>
      <w:r>
        <w:rPr>
          <w:rFonts w:ascii="Arial" w:hAnsi="Arial" w:cs="Arial"/>
          <w:sz w:val="24"/>
          <w:szCs w:val="24"/>
        </w:rPr>
        <w:t xml:space="preserve">endidas al contado o a </w:t>
      </w:r>
      <w:r w:rsidR="006A75F0">
        <w:rPr>
          <w:rFonts w:ascii="Arial" w:hAnsi="Arial" w:cs="Arial"/>
          <w:sz w:val="24"/>
          <w:szCs w:val="24"/>
        </w:rPr>
        <w:t>crédito</w:t>
      </w:r>
      <w:r>
        <w:rPr>
          <w:rFonts w:ascii="Arial" w:hAnsi="Arial" w:cs="Arial"/>
          <w:sz w:val="24"/>
          <w:szCs w:val="24"/>
        </w:rPr>
        <w:t>.</w:t>
      </w:r>
    </w:p>
    <w:p w:rsid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DEVOLUCIONES SOBRE VENTAS: Es el valor de las </w:t>
      </w:r>
      <w:r w:rsidR="006A75F0" w:rsidRPr="000C7150">
        <w:rPr>
          <w:rFonts w:ascii="Arial" w:hAnsi="Arial" w:cs="Arial"/>
          <w:sz w:val="24"/>
          <w:szCs w:val="24"/>
        </w:rPr>
        <w:t>mercancías</w:t>
      </w:r>
      <w:r w:rsidRPr="000C7150">
        <w:rPr>
          <w:rFonts w:ascii="Arial" w:hAnsi="Arial" w:cs="Arial"/>
          <w:sz w:val="24"/>
          <w:szCs w:val="24"/>
        </w:rPr>
        <w:t xml:space="preserve"> que los clientes </w:t>
      </w:r>
      <w:r w:rsidR="006A75F0" w:rsidRPr="000C7150">
        <w:rPr>
          <w:rFonts w:ascii="Arial" w:hAnsi="Arial" w:cs="Arial"/>
          <w:sz w:val="24"/>
          <w:szCs w:val="24"/>
        </w:rPr>
        <w:t>devuelven</w:t>
      </w:r>
      <w:r w:rsidRPr="000C7150">
        <w:rPr>
          <w:rFonts w:ascii="Arial" w:hAnsi="Arial" w:cs="Arial"/>
          <w:sz w:val="24"/>
          <w:szCs w:val="24"/>
        </w:rPr>
        <w:t xml:space="preserve"> </w:t>
      </w:r>
      <w:r w:rsidR="006A75F0" w:rsidRPr="000C7150">
        <w:rPr>
          <w:rFonts w:ascii="Arial" w:hAnsi="Arial" w:cs="Arial"/>
          <w:sz w:val="24"/>
          <w:szCs w:val="24"/>
        </w:rPr>
        <w:t>porque</w:t>
      </w:r>
      <w:r w:rsidRPr="000C7150">
        <w:rPr>
          <w:rFonts w:ascii="Arial" w:hAnsi="Arial" w:cs="Arial"/>
          <w:sz w:val="24"/>
          <w:szCs w:val="24"/>
        </w:rPr>
        <w:t xml:space="preserve"> no les satisface la calidad, el precio, estilo, color, </w:t>
      </w:r>
      <w:r w:rsidR="006A75F0" w:rsidRPr="000C7150">
        <w:rPr>
          <w:rFonts w:ascii="Arial" w:hAnsi="Arial" w:cs="Arial"/>
          <w:sz w:val="24"/>
          <w:szCs w:val="24"/>
        </w:rPr>
        <w:t>etcétera</w:t>
      </w:r>
      <w:r w:rsidRPr="000C7150">
        <w:rPr>
          <w:rFonts w:ascii="Arial" w:hAnsi="Arial" w:cs="Arial"/>
          <w:sz w:val="24"/>
          <w:szCs w:val="24"/>
        </w:rPr>
        <w:t>.</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lastRenderedPageBreak/>
        <w:t xml:space="preserve">DESCUENTOS SOBRE VENTAS: Es el valor de las bonificaciones que sobre el precio de ventas de las </w:t>
      </w:r>
      <w:r w:rsidR="006A75F0" w:rsidRPr="000C7150">
        <w:rPr>
          <w:rFonts w:ascii="Arial" w:hAnsi="Arial" w:cs="Arial"/>
          <w:sz w:val="24"/>
          <w:szCs w:val="24"/>
        </w:rPr>
        <w:t>mercancías</w:t>
      </w:r>
      <w:r w:rsidRPr="000C7150">
        <w:rPr>
          <w:rFonts w:ascii="Arial" w:hAnsi="Arial" w:cs="Arial"/>
          <w:sz w:val="24"/>
          <w:szCs w:val="24"/>
        </w:rPr>
        <w:t xml:space="preserve"> se conceden a los clientes.</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COMPRAS: Son el valor de las </w:t>
      </w:r>
      <w:r w:rsidR="006A75F0" w:rsidRPr="000C7150">
        <w:rPr>
          <w:rFonts w:ascii="Arial" w:hAnsi="Arial" w:cs="Arial"/>
          <w:sz w:val="24"/>
          <w:szCs w:val="24"/>
        </w:rPr>
        <w:t>mercancías</w:t>
      </w:r>
      <w:r w:rsidRPr="000C7150">
        <w:rPr>
          <w:rFonts w:ascii="Arial" w:hAnsi="Arial" w:cs="Arial"/>
          <w:sz w:val="24"/>
          <w:szCs w:val="24"/>
        </w:rPr>
        <w:t xml:space="preserve"> adquiridas,</w:t>
      </w:r>
      <w:r>
        <w:rPr>
          <w:rFonts w:ascii="Arial" w:hAnsi="Arial" w:cs="Arial"/>
          <w:sz w:val="24"/>
          <w:szCs w:val="24"/>
        </w:rPr>
        <w:t xml:space="preserve"> ya sea al contado o a </w:t>
      </w:r>
      <w:r w:rsidR="006A75F0">
        <w:rPr>
          <w:rFonts w:ascii="Arial" w:hAnsi="Arial" w:cs="Arial"/>
          <w:sz w:val="24"/>
          <w:szCs w:val="24"/>
        </w:rPr>
        <w:t>crédito</w:t>
      </w:r>
      <w:r>
        <w:rPr>
          <w:rFonts w:ascii="Arial" w:hAnsi="Arial" w:cs="Arial"/>
          <w:sz w:val="24"/>
          <w:szCs w:val="24"/>
        </w:rPr>
        <w:t>.</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GASTOS DE COMPRA: Todos los gastos que se </w:t>
      </w:r>
      <w:r w:rsidR="006A75F0" w:rsidRPr="000C7150">
        <w:rPr>
          <w:rFonts w:ascii="Arial" w:hAnsi="Arial" w:cs="Arial"/>
          <w:sz w:val="24"/>
          <w:szCs w:val="24"/>
        </w:rPr>
        <w:t>efectúen</w:t>
      </w:r>
      <w:r w:rsidRPr="000C7150">
        <w:rPr>
          <w:rFonts w:ascii="Arial" w:hAnsi="Arial" w:cs="Arial"/>
          <w:sz w:val="24"/>
          <w:szCs w:val="24"/>
        </w:rPr>
        <w:t xml:space="preserve"> para que las </w:t>
      </w:r>
      <w:r w:rsidR="006A75F0" w:rsidRPr="000C7150">
        <w:rPr>
          <w:rFonts w:ascii="Arial" w:hAnsi="Arial" w:cs="Arial"/>
          <w:sz w:val="24"/>
          <w:szCs w:val="24"/>
        </w:rPr>
        <w:t>mercancías</w:t>
      </w:r>
      <w:r w:rsidRPr="000C7150">
        <w:rPr>
          <w:rFonts w:ascii="Arial" w:hAnsi="Arial" w:cs="Arial"/>
          <w:sz w:val="24"/>
          <w:szCs w:val="24"/>
        </w:rPr>
        <w:t xml:space="preserve"> adquiridas lleguen hasta su destino.</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DEVOLUCIONES SOBRE COMPRAS: Valor de las </w:t>
      </w:r>
      <w:r w:rsidR="006A75F0" w:rsidRPr="000C7150">
        <w:rPr>
          <w:rFonts w:ascii="Arial" w:hAnsi="Arial" w:cs="Arial"/>
          <w:sz w:val="24"/>
          <w:szCs w:val="24"/>
        </w:rPr>
        <w:t>mercancías</w:t>
      </w:r>
      <w:r w:rsidRPr="000C7150">
        <w:rPr>
          <w:rFonts w:ascii="Arial" w:hAnsi="Arial" w:cs="Arial"/>
          <w:sz w:val="24"/>
          <w:szCs w:val="24"/>
        </w:rPr>
        <w:t xml:space="preserve"> </w:t>
      </w:r>
      <w:r w:rsidR="006A75F0" w:rsidRPr="000C7150">
        <w:rPr>
          <w:rFonts w:ascii="Arial" w:hAnsi="Arial" w:cs="Arial"/>
          <w:sz w:val="24"/>
          <w:szCs w:val="24"/>
        </w:rPr>
        <w:t>devueltas</w:t>
      </w:r>
      <w:r w:rsidRPr="000C7150">
        <w:rPr>
          <w:rFonts w:ascii="Arial" w:hAnsi="Arial" w:cs="Arial"/>
          <w:sz w:val="24"/>
          <w:szCs w:val="24"/>
        </w:rPr>
        <w:t xml:space="preserve"> a los proveedores, </w:t>
      </w:r>
      <w:r w:rsidR="006A75F0" w:rsidRPr="000C7150">
        <w:rPr>
          <w:rFonts w:ascii="Arial" w:hAnsi="Arial" w:cs="Arial"/>
          <w:sz w:val="24"/>
          <w:szCs w:val="24"/>
        </w:rPr>
        <w:t>porque</w:t>
      </w:r>
      <w:r w:rsidRPr="000C7150">
        <w:rPr>
          <w:rFonts w:ascii="Arial" w:hAnsi="Arial" w:cs="Arial"/>
          <w:sz w:val="24"/>
          <w:szCs w:val="24"/>
        </w:rPr>
        <w:t xml:space="preserve"> no satisfacen la calidad, el precio, el estilo, color, </w:t>
      </w:r>
      <w:r w:rsidR="006A75F0" w:rsidRPr="000C7150">
        <w:rPr>
          <w:rFonts w:ascii="Arial" w:hAnsi="Arial" w:cs="Arial"/>
          <w:sz w:val="24"/>
          <w:szCs w:val="24"/>
        </w:rPr>
        <w:t>etcétera</w:t>
      </w:r>
      <w:r w:rsidRPr="000C7150">
        <w:rPr>
          <w:rFonts w:ascii="Arial" w:hAnsi="Arial" w:cs="Arial"/>
          <w:sz w:val="24"/>
          <w:szCs w:val="24"/>
        </w:rPr>
        <w:t>.</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DESCUENTOS SOBRE COMPRAS: Valor de las bonificaciones que sobre el precio de compra o de factura nos conceden los proveedores.</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INVENTARIO INICIAL: Valor de las </w:t>
      </w:r>
      <w:r w:rsidR="006A75F0" w:rsidRPr="000C7150">
        <w:rPr>
          <w:rFonts w:ascii="Arial" w:hAnsi="Arial" w:cs="Arial"/>
          <w:sz w:val="24"/>
          <w:szCs w:val="24"/>
        </w:rPr>
        <w:t>mercancías</w:t>
      </w:r>
      <w:r w:rsidRPr="000C7150">
        <w:rPr>
          <w:rFonts w:ascii="Arial" w:hAnsi="Arial" w:cs="Arial"/>
          <w:sz w:val="24"/>
          <w:szCs w:val="24"/>
        </w:rPr>
        <w:t xml:space="preserve"> que se tienen ene existencia al dar principio el ejercicio.</w:t>
      </w:r>
    </w:p>
    <w:p w:rsid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INVENTARIO FINAL: Es el valor de las </w:t>
      </w:r>
      <w:r w:rsidR="006A75F0" w:rsidRPr="000C7150">
        <w:rPr>
          <w:rFonts w:ascii="Arial" w:hAnsi="Arial" w:cs="Arial"/>
          <w:sz w:val="24"/>
          <w:szCs w:val="24"/>
        </w:rPr>
        <w:t>mercancías</w:t>
      </w:r>
      <w:r w:rsidRPr="000C7150">
        <w:rPr>
          <w:rFonts w:ascii="Arial" w:hAnsi="Arial" w:cs="Arial"/>
          <w:sz w:val="24"/>
          <w:szCs w:val="24"/>
        </w:rPr>
        <w:t xml:space="preserve"> existentes al termino del ejercicio.</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GASTOS DE ADMINISTRACION O INDIRECTOS: Todos los gastos que tienen como </w:t>
      </w:r>
      <w:r w:rsidR="006A75F0" w:rsidRPr="000C7150">
        <w:rPr>
          <w:rFonts w:ascii="Arial" w:hAnsi="Arial" w:cs="Arial"/>
          <w:sz w:val="24"/>
          <w:szCs w:val="24"/>
        </w:rPr>
        <w:t>función</w:t>
      </w:r>
      <w:r w:rsidRPr="000C7150">
        <w:rPr>
          <w:rFonts w:ascii="Arial" w:hAnsi="Arial" w:cs="Arial"/>
          <w:sz w:val="24"/>
          <w:szCs w:val="24"/>
        </w:rPr>
        <w:t xml:space="preserve"> el sostenimiento de las actividades destinadas a mantener la </w:t>
      </w:r>
      <w:r w:rsidR="006A75F0" w:rsidRPr="000C7150">
        <w:rPr>
          <w:rFonts w:ascii="Arial" w:hAnsi="Arial" w:cs="Arial"/>
          <w:sz w:val="24"/>
          <w:szCs w:val="24"/>
        </w:rPr>
        <w:t>dirección</w:t>
      </w:r>
      <w:r w:rsidRPr="000C7150">
        <w:rPr>
          <w:rFonts w:ascii="Arial" w:hAnsi="Arial" w:cs="Arial"/>
          <w:sz w:val="24"/>
          <w:szCs w:val="24"/>
        </w:rPr>
        <w:t xml:space="preserve"> y </w:t>
      </w:r>
      <w:r w:rsidR="006A75F0" w:rsidRPr="000C7150">
        <w:rPr>
          <w:rFonts w:ascii="Arial" w:hAnsi="Arial" w:cs="Arial"/>
          <w:sz w:val="24"/>
          <w:szCs w:val="24"/>
        </w:rPr>
        <w:t>administración</w:t>
      </w:r>
      <w:r w:rsidRPr="000C7150">
        <w:rPr>
          <w:rFonts w:ascii="Arial" w:hAnsi="Arial" w:cs="Arial"/>
          <w:sz w:val="24"/>
          <w:szCs w:val="24"/>
        </w:rPr>
        <w:t xml:space="preserve"> de la empresa, y que solo de un modo indirecto </w:t>
      </w:r>
      <w:r w:rsidR="006A75F0" w:rsidRPr="000C7150">
        <w:rPr>
          <w:rFonts w:ascii="Arial" w:hAnsi="Arial" w:cs="Arial"/>
          <w:sz w:val="24"/>
          <w:szCs w:val="24"/>
        </w:rPr>
        <w:t>están</w:t>
      </w:r>
      <w:r w:rsidRPr="000C7150">
        <w:rPr>
          <w:rFonts w:ascii="Arial" w:hAnsi="Arial" w:cs="Arial"/>
          <w:sz w:val="24"/>
          <w:szCs w:val="24"/>
        </w:rPr>
        <w:t xml:space="preserve"> relacionados con la </w:t>
      </w:r>
      <w:r w:rsidR="006A75F0" w:rsidRPr="000C7150">
        <w:rPr>
          <w:rFonts w:ascii="Arial" w:hAnsi="Arial" w:cs="Arial"/>
          <w:sz w:val="24"/>
          <w:szCs w:val="24"/>
        </w:rPr>
        <w:t>operación</w:t>
      </w:r>
      <w:r w:rsidRPr="000C7150">
        <w:rPr>
          <w:rFonts w:ascii="Arial" w:hAnsi="Arial" w:cs="Arial"/>
          <w:sz w:val="24"/>
          <w:szCs w:val="24"/>
        </w:rPr>
        <w:t xml:space="preserve"> de vender.</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GASTOS Y PRODUCTOS FINANCIEROS: Las perdidas y utilidades que provienen de operaciones que constituyen la activida</w:t>
      </w:r>
      <w:r>
        <w:rPr>
          <w:rFonts w:ascii="Arial" w:hAnsi="Arial" w:cs="Arial"/>
          <w:sz w:val="24"/>
          <w:szCs w:val="24"/>
        </w:rPr>
        <w:t>d o giro principal del negocio.</w:t>
      </w:r>
    </w:p>
    <w:p w:rsidR="000C7150" w:rsidRPr="000C7150" w:rsidRDefault="000C7150" w:rsidP="000C7150">
      <w:pPr>
        <w:spacing w:line="360" w:lineRule="auto"/>
        <w:jc w:val="both"/>
        <w:rPr>
          <w:rFonts w:ascii="Arial" w:hAnsi="Arial" w:cs="Arial"/>
          <w:sz w:val="24"/>
          <w:szCs w:val="24"/>
        </w:rPr>
      </w:pPr>
      <w:r w:rsidRPr="000C7150">
        <w:rPr>
          <w:rFonts w:ascii="Arial" w:hAnsi="Arial" w:cs="Arial"/>
          <w:sz w:val="24"/>
          <w:szCs w:val="24"/>
        </w:rPr>
        <w:t xml:space="preserve">OTROS GASTOS Y PRODUCTOS: Perdidas o utilidades que provienen de operaciones que no constituyen la actividad o el giro principal del negocio; </w:t>
      </w:r>
      <w:r w:rsidR="006A75F0" w:rsidRPr="000C7150">
        <w:rPr>
          <w:rFonts w:ascii="Arial" w:hAnsi="Arial" w:cs="Arial"/>
          <w:sz w:val="24"/>
          <w:szCs w:val="24"/>
        </w:rPr>
        <w:t>también</w:t>
      </w:r>
      <w:r w:rsidRPr="000C7150">
        <w:rPr>
          <w:rFonts w:ascii="Arial" w:hAnsi="Arial" w:cs="Arial"/>
          <w:sz w:val="24"/>
          <w:szCs w:val="24"/>
        </w:rPr>
        <w:t xml:space="preserve"> se puede decir que son </w:t>
      </w:r>
      <w:r w:rsidR="006A75F0" w:rsidRPr="000C7150">
        <w:rPr>
          <w:rFonts w:ascii="Arial" w:hAnsi="Arial" w:cs="Arial"/>
          <w:sz w:val="24"/>
          <w:szCs w:val="24"/>
        </w:rPr>
        <w:t>pérdidas</w:t>
      </w:r>
      <w:r w:rsidRPr="000C7150">
        <w:rPr>
          <w:rFonts w:ascii="Arial" w:hAnsi="Arial" w:cs="Arial"/>
          <w:sz w:val="24"/>
          <w:szCs w:val="24"/>
        </w:rPr>
        <w:t xml:space="preserve"> o utilidades que provienen de operaciones eventuales que no son de la naturaleza o giro principal del negocio.</w:t>
      </w:r>
    </w:p>
    <w:p w:rsidR="000C7150" w:rsidRDefault="000C7150" w:rsidP="000C7150">
      <w:pPr>
        <w:spacing w:line="360" w:lineRule="auto"/>
        <w:jc w:val="both"/>
        <w:rPr>
          <w:rFonts w:ascii="Arial" w:hAnsi="Arial" w:cs="Arial"/>
          <w:sz w:val="24"/>
          <w:szCs w:val="24"/>
        </w:rPr>
      </w:pPr>
      <w:r w:rsidRPr="000C7150">
        <w:rPr>
          <w:rFonts w:ascii="Arial" w:hAnsi="Arial" w:cs="Arial"/>
          <w:sz w:val="24"/>
          <w:szCs w:val="24"/>
        </w:rPr>
        <w:t>GASTOS DE VENTA: Gastos que tienen directa relación con la promoción, realización y desarrollo del volumen de ventas.</w:t>
      </w:r>
    </w:p>
    <w:p w:rsidR="0057660B" w:rsidRDefault="0057660B" w:rsidP="000C7150">
      <w:pPr>
        <w:spacing w:line="360" w:lineRule="auto"/>
        <w:jc w:val="both"/>
        <w:rPr>
          <w:rFonts w:ascii="Arial" w:hAnsi="Arial" w:cs="Arial"/>
          <w:sz w:val="24"/>
          <w:szCs w:val="24"/>
        </w:rPr>
      </w:pPr>
      <w:r>
        <w:rPr>
          <w:noProof/>
          <w:lang w:eastAsia="es-ES"/>
        </w:rPr>
        <w:lastRenderedPageBreak/>
        <w:drawing>
          <wp:anchor distT="0" distB="0" distL="114300" distR="114300" simplePos="0" relativeHeight="251661312" behindDoc="0" locked="0" layoutInCell="1" allowOverlap="1" wp14:anchorId="6CC02BC3" wp14:editId="235BB68D">
            <wp:simplePos x="0" y="0"/>
            <wp:positionH relativeFrom="column">
              <wp:posOffset>3810</wp:posOffset>
            </wp:positionH>
            <wp:positionV relativeFrom="paragraph">
              <wp:posOffset>391795</wp:posOffset>
            </wp:positionV>
            <wp:extent cx="4699000" cy="4470400"/>
            <wp:effectExtent l="0" t="0" r="6350" b="6350"/>
            <wp:wrapSquare wrapText="bothSides"/>
            <wp:docPr id="5" name="Imagen 5" descr="http://www.web-sait.com.mx/joomla/images/stories/cierre/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sait.com.mx/joomla/images/stories/cierre/c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0" cy="447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EJEMPLO </w:t>
      </w:r>
    </w:p>
    <w:p w:rsidR="0057660B" w:rsidRDefault="0057660B" w:rsidP="000C7150">
      <w:pPr>
        <w:spacing w:line="360" w:lineRule="auto"/>
        <w:jc w:val="both"/>
        <w:rPr>
          <w:rFonts w:ascii="Arial" w:hAnsi="Arial" w:cs="Arial"/>
          <w:sz w:val="24"/>
          <w:szCs w:val="24"/>
        </w:rPr>
      </w:pPr>
    </w:p>
    <w:p w:rsidR="000C7150" w:rsidRDefault="000C7150"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Default="0057660B" w:rsidP="000C7150">
      <w:pPr>
        <w:spacing w:line="360" w:lineRule="auto"/>
        <w:jc w:val="both"/>
        <w:rPr>
          <w:rFonts w:ascii="Arial" w:hAnsi="Arial" w:cs="Arial"/>
          <w:sz w:val="24"/>
          <w:szCs w:val="24"/>
        </w:rPr>
      </w:pPr>
    </w:p>
    <w:p w:rsidR="0057660B" w:rsidRPr="00ED28B4" w:rsidRDefault="0057660B" w:rsidP="00ED28B4">
      <w:pPr>
        <w:pStyle w:val="Prrafodelista"/>
        <w:numPr>
          <w:ilvl w:val="0"/>
          <w:numId w:val="4"/>
        </w:numPr>
        <w:spacing w:line="360" w:lineRule="auto"/>
        <w:jc w:val="both"/>
        <w:rPr>
          <w:rFonts w:ascii="Arial" w:hAnsi="Arial" w:cs="Arial"/>
          <w:sz w:val="24"/>
          <w:szCs w:val="24"/>
        </w:rPr>
      </w:pPr>
      <w:r w:rsidRPr="00ED28B4">
        <w:rPr>
          <w:rFonts w:ascii="Arial" w:hAnsi="Arial" w:cs="Arial"/>
          <w:sz w:val="24"/>
          <w:szCs w:val="24"/>
        </w:rPr>
        <w:t>c.</w:t>
      </w:r>
      <w:r w:rsidR="00ED28B4">
        <w:rPr>
          <w:rFonts w:ascii="Arial" w:hAnsi="Arial" w:cs="Arial"/>
          <w:sz w:val="24"/>
          <w:szCs w:val="24"/>
        </w:rPr>
        <w:t xml:space="preserve"> E</w:t>
      </w:r>
      <w:r w:rsidR="00F7092B" w:rsidRPr="00ED28B4">
        <w:rPr>
          <w:rFonts w:ascii="Arial" w:hAnsi="Arial" w:cs="Arial"/>
          <w:sz w:val="24"/>
          <w:szCs w:val="24"/>
        </w:rPr>
        <w:t xml:space="preserve">stado de cambios en la situación financiera </w:t>
      </w:r>
    </w:p>
    <w:p w:rsidR="00F7092B" w:rsidRDefault="00E374F5" w:rsidP="000C7150">
      <w:pPr>
        <w:spacing w:line="360" w:lineRule="auto"/>
        <w:jc w:val="both"/>
        <w:rPr>
          <w:rFonts w:ascii="Arial" w:hAnsi="Arial" w:cs="Arial"/>
          <w:sz w:val="24"/>
          <w:szCs w:val="24"/>
        </w:rPr>
      </w:pPr>
      <w:r w:rsidRPr="00E374F5">
        <w:rPr>
          <w:rFonts w:ascii="Arial" w:hAnsi="Arial" w:cs="Arial"/>
          <w:sz w:val="24"/>
          <w:szCs w:val="24"/>
        </w:rPr>
        <w:t>Son las disposiciones relativas  a la preparación y a la presentación del estado de cambios en la situación financiera expresado en pesos de poder adquisitivo a la fecha del balance general.</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t>El objetivo es proporcionar información relevante y concentrada en un periodo, para que los usuarios de los estados financieros tengan elementos suficientes para:</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t>a) Evaluar la capacidad de la empresa para generar recursos.</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t>b) Evaluar las razones de las diferencias entre la utilidad neta y los recursos generados o utilizados por la operación.</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lastRenderedPageBreak/>
        <w:t>c) Evaluar las capacidades de la empresa para cumplir con sus obligaciones, para pagar dividendos, y en su caso, para anticipar la necesidad de obtener financiamiento.</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t>d) Evaluar los cambios experimentados en la situación financiera de la empresa derivados de transacciones de inversión y financiamiento ocurridos durante el periodo.</w:t>
      </w:r>
    </w:p>
    <w:p w:rsidR="00E374F5" w:rsidRPr="00E374F5" w:rsidRDefault="00E374F5" w:rsidP="00E374F5">
      <w:pPr>
        <w:spacing w:line="360" w:lineRule="auto"/>
        <w:jc w:val="both"/>
        <w:rPr>
          <w:rFonts w:ascii="Arial" w:hAnsi="Arial" w:cs="Arial"/>
          <w:sz w:val="24"/>
          <w:szCs w:val="24"/>
        </w:rPr>
      </w:pPr>
      <w:r w:rsidRPr="00E374F5">
        <w:rPr>
          <w:rFonts w:ascii="Arial" w:hAnsi="Arial" w:cs="Arial"/>
          <w:sz w:val="24"/>
          <w:szCs w:val="24"/>
        </w:rPr>
        <w:t>El estado financiero básico muestra (en pesos) los recursos generados o utilizados en la operación, los principales cambios ocurridos en la estructura financiera de la entidad y su reflejo final en el efectivo e inversiones temporales a través de un periodo determinado.</w:t>
      </w:r>
    </w:p>
    <w:p w:rsidR="00E374F5" w:rsidRDefault="00E374F5" w:rsidP="00E374F5">
      <w:pPr>
        <w:spacing w:line="360" w:lineRule="auto"/>
        <w:jc w:val="both"/>
        <w:rPr>
          <w:rFonts w:ascii="Arial" w:hAnsi="Arial" w:cs="Arial"/>
          <w:sz w:val="24"/>
          <w:szCs w:val="24"/>
        </w:rPr>
      </w:pPr>
      <w:r w:rsidRPr="00E374F5">
        <w:rPr>
          <w:rFonts w:ascii="Arial" w:hAnsi="Arial" w:cs="Arial"/>
          <w:sz w:val="24"/>
          <w:szCs w:val="24"/>
        </w:rPr>
        <w:t>La expresión “pesos constantes”, representa pesos del poder adquisitivo a la fecha del balance genera</w:t>
      </w:r>
      <w:r w:rsidR="0053404C">
        <w:rPr>
          <w:rFonts w:ascii="Arial" w:hAnsi="Arial" w:cs="Arial"/>
          <w:sz w:val="24"/>
          <w:szCs w:val="24"/>
        </w:rPr>
        <w:t>.</w:t>
      </w:r>
    </w:p>
    <w:p w:rsidR="0053404C" w:rsidRPr="0053404C" w:rsidRDefault="0053404C" w:rsidP="0053404C">
      <w:pPr>
        <w:spacing w:line="360" w:lineRule="auto"/>
        <w:jc w:val="both"/>
        <w:rPr>
          <w:rFonts w:ascii="Arial" w:hAnsi="Arial" w:cs="Arial"/>
          <w:b/>
          <w:sz w:val="24"/>
          <w:szCs w:val="24"/>
        </w:rPr>
      </w:pPr>
      <w:r w:rsidRPr="0053404C">
        <w:rPr>
          <w:rFonts w:ascii="Arial" w:hAnsi="Arial" w:cs="Arial"/>
          <w:b/>
          <w:sz w:val="24"/>
          <w:szCs w:val="24"/>
        </w:rPr>
        <w:t xml:space="preserve">Mecanismo para su elaboración </w:t>
      </w:r>
    </w:p>
    <w:p w:rsidR="0053404C" w:rsidRPr="0053404C" w:rsidRDefault="0053404C" w:rsidP="0053404C">
      <w:pPr>
        <w:spacing w:line="360" w:lineRule="auto"/>
        <w:jc w:val="both"/>
        <w:rPr>
          <w:rFonts w:ascii="Arial" w:hAnsi="Arial" w:cs="Arial"/>
          <w:sz w:val="24"/>
          <w:szCs w:val="24"/>
        </w:rPr>
      </w:pPr>
      <w:r w:rsidRPr="0053404C">
        <w:rPr>
          <w:rFonts w:ascii="Arial" w:hAnsi="Arial" w:cs="Arial"/>
          <w:sz w:val="24"/>
          <w:szCs w:val="24"/>
        </w:rPr>
        <w:t>Se parte de la utilidad o pérdida neta, o antes de partidas extraordinarias, o de los recursos generados o utilizados en la operación se presentaran antes y después de partidas extraordinarias.</w:t>
      </w:r>
    </w:p>
    <w:p w:rsidR="0053404C" w:rsidRPr="0053404C" w:rsidRDefault="0053404C" w:rsidP="0053404C">
      <w:pPr>
        <w:spacing w:line="360" w:lineRule="auto"/>
        <w:jc w:val="both"/>
        <w:rPr>
          <w:rFonts w:ascii="Arial" w:hAnsi="Arial" w:cs="Arial"/>
          <w:sz w:val="24"/>
          <w:szCs w:val="24"/>
        </w:rPr>
      </w:pPr>
      <w:r w:rsidRPr="0053404C">
        <w:rPr>
          <w:rFonts w:ascii="Arial" w:hAnsi="Arial" w:cs="Arial"/>
          <w:sz w:val="24"/>
          <w:szCs w:val="24"/>
        </w:rPr>
        <w:t xml:space="preserve">Los cambios de la situación financiera se determina por diferencias entre los distintos rubros del balance inicial y final, expresados en pesos de poder adquisitivo a la fecha del balance general más reciente, clasificados en los tres grupos antes mencionados, deberán analizarse las variaciones importantes que surjan en los periodos intermedios, los traspasos se compensarán entre </w:t>
      </w:r>
      <w:r w:rsidR="006A75F0" w:rsidRPr="0053404C">
        <w:rPr>
          <w:rFonts w:ascii="Arial" w:hAnsi="Arial" w:cs="Arial"/>
          <w:sz w:val="24"/>
          <w:szCs w:val="24"/>
        </w:rPr>
        <w:t>sí</w:t>
      </w:r>
      <w:r w:rsidRPr="0053404C">
        <w:rPr>
          <w:rFonts w:ascii="Arial" w:hAnsi="Arial" w:cs="Arial"/>
          <w:sz w:val="24"/>
          <w:szCs w:val="24"/>
        </w:rPr>
        <w:t>, omitiéndose su presentación en el estado de cambios de la situación financiera, si el traspaso implica modificación en la estructura financiera se deberá presentar los dos movimientos por separado, la actualización de algunos renglones de estados financieros deberá eliminarse del saldo final de la partida que le dio origen y de la correspondiente del capital contable, antes de hacer las comparaciones.</w:t>
      </w:r>
    </w:p>
    <w:p w:rsidR="0053404C" w:rsidRPr="0053404C" w:rsidRDefault="0053404C" w:rsidP="0053404C">
      <w:pPr>
        <w:spacing w:line="360" w:lineRule="auto"/>
        <w:jc w:val="both"/>
        <w:rPr>
          <w:rFonts w:ascii="Arial" w:hAnsi="Arial" w:cs="Arial"/>
          <w:sz w:val="24"/>
          <w:szCs w:val="24"/>
        </w:rPr>
      </w:pPr>
      <w:r w:rsidRPr="0053404C">
        <w:rPr>
          <w:rFonts w:ascii="Arial" w:hAnsi="Arial" w:cs="Arial"/>
          <w:sz w:val="24"/>
          <w:szCs w:val="24"/>
        </w:rPr>
        <w:t xml:space="preserve">El efecto monetario y las fluctuaciones cambiarlas modifican la capacidad adquisitiva de las empresas, por lo tanto, no deberán ser consideradas como </w:t>
      </w:r>
      <w:r w:rsidRPr="0053404C">
        <w:rPr>
          <w:rFonts w:ascii="Arial" w:hAnsi="Arial" w:cs="Arial"/>
          <w:sz w:val="24"/>
          <w:szCs w:val="24"/>
        </w:rPr>
        <w:lastRenderedPageBreak/>
        <w:t>partidas virtuales que no tuvieron un impacto en la generación o uso de recursos.</w:t>
      </w:r>
    </w:p>
    <w:p w:rsidR="0053404C" w:rsidRPr="0053404C" w:rsidRDefault="0053404C" w:rsidP="0053404C">
      <w:pPr>
        <w:spacing w:line="360" w:lineRule="auto"/>
        <w:jc w:val="both"/>
        <w:rPr>
          <w:rFonts w:ascii="Arial" w:hAnsi="Arial" w:cs="Arial"/>
          <w:sz w:val="24"/>
          <w:szCs w:val="24"/>
        </w:rPr>
      </w:pPr>
      <w:r w:rsidRPr="0053404C">
        <w:rPr>
          <w:rFonts w:ascii="Arial" w:hAnsi="Arial" w:cs="Arial"/>
          <w:sz w:val="24"/>
          <w:szCs w:val="24"/>
        </w:rPr>
        <w:t>Los estados de periodos anteriores que se incluyan para compararse, deberán</w:t>
      </w:r>
    </w:p>
    <w:p w:rsidR="0053404C" w:rsidRPr="0053404C" w:rsidRDefault="0053404C" w:rsidP="0053404C">
      <w:pPr>
        <w:spacing w:line="360" w:lineRule="auto"/>
        <w:jc w:val="both"/>
        <w:rPr>
          <w:rFonts w:ascii="Arial" w:hAnsi="Arial" w:cs="Arial"/>
          <w:sz w:val="24"/>
          <w:szCs w:val="24"/>
        </w:rPr>
      </w:pPr>
      <w:proofErr w:type="gramStart"/>
      <w:r w:rsidRPr="0053404C">
        <w:rPr>
          <w:rFonts w:ascii="Arial" w:hAnsi="Arial" w:cs="Arial"/>
          <w:sz w:val="24"/>
          <w:szCs w:val="24"/>
        </w:rPr>
        <w:t>presentarse</w:t>
      </w:r>
      <w:proofErr w:type="gramEnd"/>
      <w:r w:rsidRPr="0053404C">
        <w:rPr>
          <w:rFonts w:ascii="Arial" w:hAnsi="Arial" w:cs="Arial"/>
          <w:sz w:val="24"/>
          <w:szCs w:val="24"/>
        </w:rPr>
        <w:t xml:space="preserve"> de conformidad, deberá revelarse que el estado de ‘cambios en la situación financiera se preparó considerando, como recursos generados, el cambio en pesos de las diferentes partidas del balance general.</w:t>
      </w:r>
    </w:p>
    <w:p w:rsidR="0053404C" w:rsidRDefault="0053404C" w:rsidP="0053404C">
      <w:pPr>
        <w:spacing w:line="360" w:lineRule="auto"/>
        <w:jc w:val="both"/>
        <w:rPr>
          <w:rFonts w:ascii="Arial" w:hAnsi="Arial" w:cs="Arial"/>
          <w:sz w:val="24"/>
          <w:szCs w:val="24"/>
        </w:rPr>
      </w:pPr>
      <w:r w:rsidRPr="0053404C">
        <w:rPr>
          <w:rFonts w:ascii="Arial" w:hAnsi="Arial" w:cs="Arial"/>
          <w:sz w:val="24"/>
          <w:szCs w:val="24"/>
        </w:rPr>
        <w:t>Cuando la información financiera se presenta en pesos nominales (baja inflación), el cambio en las partidas monetarias del balance general equivale al flujo de efectivo generado o invertido en dichas partidas, sin embargo cuando la inflación es significativa y requiere la expresión de los estados financieros en pesos de un mismo poder adquisitivo, el cambio en pesos constantes de las partidas monetarias del balance involucra, además del flujo de efectivo, la erosión o beneficio que la inflación (efecto monetario) provocó en el efecto generado o invertido en dichas partidas. El cambio en las partidas monetarias pasa de representar un flujo de efectivo al de generación o uso de recursos en pesos.</w:t>
      </w:r>
    </w:p>
    <w:p w:rsidR="00C52540" w:rsidRDefault="00C52540" w:rsidP="0053404C">
      <w:pPr>
        <w:spacing w:line="360" w:lineRule="auto"/>
        <w:jc w:val="both"/>
        <w:rPr>
          <w:rFonts w:ascii="Arial" w:hAnsi="Arial" w:cs="Arial"/>
          <w:sz w:val="24"/>
          <w:szCs w:val="24"/>
        </w:rPr>
      </w:pPr>
      <w:r>
        <w:rPr>
          <w:rFonts w:ascii="Arial" w:hAnsi="Arial" w:cs="Arial"/>
          <w:sz w:val="24"/>
          <w:szCs w:val="24"/>
        </w:rPr>
        <w:t xml:space="preserve">EJEMPLO </w:t>
      </w:r>
    </w:p>
    <w:p w:rsidR="00C52540" w:rsidRPr="00C52540" w:rsidRDefault="00C52540" w:rsidP="00C52540">
      <w:pPr>
        <w:shd w:val="clear" w:color="auto" w:fill="FFFFFF"/>
        <w:spacing w:before="150" w:after="150" w:line="240" w:lineRule="atLeast"/>
        <w:rPr>
          <w:rFonts w:ascii="Verdana" w:eastAsia="Times New Roman" w:hAnsi="Verdana" w:cs="Times New Roman"/>
          <w:color w:val="7D7D7D"/>
          <w:sz w:val="17"/>
          <w:szCs w:val="17"/>
          <w:lang w:eastAsia="es-ES"/>
        </w:rPr>
      </w:pPr>
      <w:r w:rsidRPr="00C52540">
        <w:rPr>
          <w:rFonts w:ascii="Verdana" w:eastAsia="Times New Roman" w:hAnsi="Verdana" w:cs="Times New Roman"/>
          <w:color w:val="7D7D7D"/>
          <w:sz w:val="17"/>
          <w:szCs w:val="17"/>
          <w:lang w:eastAsia="es-ES"/>
        </w:rPr>
        <w:t> </w:t>
      </w:r>
    </w:p>
    <w:p w:rsidR="00C52540" w:rsidRPr="00C52540" w:rsidRDefault="00C52540" w:rsidP="00C52540">
      <w:pPr>
        <w:shd w:val="clear" w:color="auto" w:fill="FFFFFF"/>
        <w:spacing w:after="0" w:line="240" w:lineRule="atLeast"/>
        <w:rPr>
          <w:rFonts w:ascii="Verdana" w:eastAsia="Times New Roman" w:hAnsi="Verdana" w:cs="Times New Roman"/>
          <w:color w:val="7D7D7D"/>
          <w:sz w:val="17"/>
          <w:szCs w:val="17"/>
          <w:lang w:eastAsia="es-ES"/>
        </w:rPr>
      </w:pPr>
      <w:r w:rsidRPr="00C52540">
        <w:rPr>
          <w:rFonts w:ascii="Verdana" w:eastAsia="Times New Roman" w:hAnsi="Verdana" w:cs="Times New Roman"/>
          <w:color w:val="7D7D7D"/>
          <w:sz w:val="17"/>
          <w:szCs w:val="17"/>
          <w:lang w:eastAsia="es-ES"/>
        </w:rPr>
        <w:t>HELM  CORREDOR DE SEGUROS S.A.           </w:t>
      </w:r>
      <w:r w:rsidRPr="00C52540">
        <w:rPr>
          <w:rFonts w:ascii="Verdana" w:eastAsia="Times New Roman" w:hAnsi="Verdana" w:cs="Times New Roman"/>
          <w:color w:val="7D7D7D"/>
          <w:sz w:val="17"/>
          <w:szCs w:val="17"/>
          <w:lang w:eastAsia="es-ES"/>
        </w:rPr>
        <w:br/>
        <w:t>ESTADO DE CAMBIOS EN LA SITUACION FINANCIERA CON BASE EN LA VARIACIÓN DEL EFECTIVO </w:t>
      </w:r>
      <w:r w:rsidRPr="00C52540">
        <w:rPr>
          <w:rFonts w:ascii="Verdana" w:eastAsia="Times New Roman" w:hAnsi="Verdana" w:cs="Times New Roman"/>
          <w:color w:val="7D7D7D"/>
          <w:sz w:val="17"/>
          <w:szCs w:val="17"/>
          <w:lang w:eastAsia="es-ES"/>
        </w:rPr>
        <w:br/>
        <w:t>PERIODO COMPRENDIDO ENTRE ENERO 1 A DICIEMBRE 31 DE 2009 y 2008           </w:t>
      </w:r>
    </w:p>
    <w:p w:rsidR="00C52540" w:rsidRPr="00C52540" w:rsidRDefault="00C52540" w:rsidP="00C52540">
      <w:pPr>
        <w:shd w:val="clear" w:color="auto" w:fill="FFFFFF"/>
        <w:spacing w:after="0" w:line="240" w:lineRule="atLeast"/>
        <w:rPr>
          <w:rFonts w:ascii="Verdana" w:eastAsia="Times New Roman" w:hAnsi="Verdana" w:cs="Times New Roman"/>
          <w:color w:val="7D7D7D"/>
          <w:sz w:val="17"/>
          <w:szCs w:val="17"/>
          <w:lang w:eastAsia="es-ES"/>
        </w:rPr>
      </w:pPr>
      <w:r w:rsidRPr="00C52540">
        <w:rPr>
          <w:rFonts w:ascii="Verdana" w:eastAsia="Times New Roman" w:hAnsi="Verdana" w:cs="Times New Roman"/>
          <w:color w:val="7D7D7D"/>
          <w:sz w:val="17"/>
          <w:szCs w:val="17"/>
          <w:lang w:eastAsia="es-ES"/>
        </w:rPr>
        <w:t> </w:t>
      </w:r>
    </w:p>
    <w:tbl>
      <w:tblPr>
        <w:tblW w:w="11220" w:type="dxa"/>
        <w:tblCellSpacing w:w="0" w:type="dxa"/>
        <w:tblInd w:w="-1317" w:type="dxa"/>
        <w:tblBorders>
          <w:top w:val="single" w:sz="6" w:space="0" w:color="AEAEAF"/>
          <w:left w:val="single" w:sz="6" w:space="0" w:color="AEAEAF"/>
          <w:bottom w:val="single" w:sz="6" w:space="0" w:color="AEAEAF"/>
          <w:right w:val="single" w:sz="6" w:space="0" w:color="AEAEAF"/>
        </w:tblBorders>
        <w:shd w:val="clear" w:color="auto" w:fill="FFFFFF"/>
        <w:tblCellMar>
          <w:left w:w="0" w:type="dxa"/>
          <w:right w:w="0" w:type="dxa"/>
        </w:tblCellMar>
        <w:tblLook w:val="04A0" w:firstRow="1" w:lastRow="0" w:firstColumn="1" w:lastColumn="0" w:noHBand="0" w:noVBand="1"/>
      </w:tblPr>
      <w:tblGrid>
        <w:gridCol w:w="4461"/>
        <w:gridCol w:w="1255"/>
        <w:gridCol w:w="1255"/>
        <w:gridCol w:w="1255"/>
        <w:gridCol w:w="1784"/>
        <w:gridCol w:w="1210"/>
      </w:tblGrid>
      <w:tr w:rsidR="00C52540" w:rsidRPr="00C52540" w:rsidTr="00C52540">
        <w:trPr>
          <w:trHeight w:val="255"/>
          <w:tblCellSpacing w:w="0" w:type="dxa"/>
        </w:trPr>
        <w:tc>
          <w:tcPr>
            <w:tcW w:w="4461"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1255"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1255"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1255"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1784"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color w:val="7D7D7D"/>
                <w:sz w:val="17"/>
                <w:szCs w:val="17"/>
                <w:lang w:eastAsia="es-ES"/>
              </w:rPr>
              <w:t> Expresado </w:t>
            </w:r>
          </w:p>
        </w:tc>
        <w:tc>
          <w:tcPr>
            <w:tcW w:w="1210" w:type="dxa"/>
            <w:shd w:val="clear" w:color="auto" w:fill="E7E7E7"/>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color w:val="7D7D7D"/>
                <w:sz w:val="17"/>
                <w:szCs w:val="17"/>
                <w:lang w:eastAsia="es-ES"/>
              </w:rPr>
              <w:t> (Miles de Pesos)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 AÑO 2009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 AÑO 2008 </w:t>
            </w: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FUENTES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UTILIDAD NETA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$ 2,160,182</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174,966</w:t>
            </w: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 FUENTES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Activos Fijos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Cuentas por cobrar</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color w:val="7D7D7D"/>
                <w:sz w:val="17"/>
                <w:szCs w:val="17"/>
                <w:lang w:eastAsia="es-ES"/>
              </w:rPr>
              <w:t> </w:t>
            </w: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la Provisión de cartera</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24,452</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27,610</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Depreciación Acumulada</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38,309</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39,497</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lastRenderedPageBreak/>
              <w:t>Disminución en Cargos Diferidos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Otros Activos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las primas por pagar</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otros pasivos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8,355</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11,242</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xml:space="preserve">Incremento en </w:t>
            </w:r>
            <w:r w:rsidR="006A75F0" w:rsidRPr="00C52540">
              <w:rPr>
                <w:rFonts w:ascii="Arial" w:eastAsia="Times New Roman" w:hAnsi="Arial" w:cs="Arial"/>
                <w:i/>
                <w:iCs/>
                <w:color w:val="7D7D7D"/>
                <w:sz w:val="17"/>
                <w:szCs w:val="17"/>
                <w:lang w:eastAsia="es-ES"/>
              </w:rPr>
              <w:t>obligaciones</w:t>
            </w:r>
            <w:r w:rsidRPr="00C52540">
              <w:rPr>
                <w:rFonts w:ascii="Arial" w:eastAsia="Times New Roman" w:hAnsi="Arial" w:cs="Arial"/>
                <w:i/>
                <w:iCs/>
                <w:color w:val="7D7D7D"/>
                <w:sz w:val="17"/>
                <w:szCs w:val="17"/>
                <w:lang w:eastAsia="es-ES"/>
              </w:rPr>
              <w:t xml:space="preserve"> laborales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220,806</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135,237</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Impuestos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(231,092)</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91,853</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la reserva legal</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74,106</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56,610</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70"/>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xml:space="preserve">Incremento en </w:t>
            </w:r>
            <w:r w:rsidR="006A75F0" w:rsidRPr="00C52540">
              <w:rPr>
                <w:rFonts w:ascii="Arial" w:eastAsia="Times New Roman" w:hAnsi="Arial" w:cs="Arial"/>
                <w:i/>
                <w:iCs/>
                <w:color w:val="7D7D7D"/>
                <w:sz w:val="17"/>
                <w:szCs w:val="17"/>
                <w:lang w:eastAsia="es-ES"/>
              </w:rPr>
              <w:t>resultado</w:t>
            </w:r>
            <w:r w:rsidRPr="00C52540">
              <w:rPr>
                <w:rFonts w:ascii="Arial" w:eastAsia="Times New Roman" w:hAnsi="Arial" w:cs="Arial"/>
                <w:i/>
                <w:iCs/>
                <w:color w:val="7D7D7D"/>
                <w:sz w:val="17"/>
                <w:szCs w:val="17"/>
                <w:lang w:eastAsia="es-ES"/>
              </w:rPr>
              <w:t xml:space="preserve"> de ejercicios anteriores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666,963</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509,493</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TOTAL OTRAS FUENTES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801,899</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871,542</w:t>
            </w: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USOS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Inversiones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433,656</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323,394</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comisiones cuentas por cobrar</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808,752</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192,884</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6A75F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w:t>
            </w:r>
            <w:r w:rsidR="00C52540" w:rsidRPr="00C52540">
              <w:rPr>
                <w:rFonts w:ascii="Arial" w:eastAsia="Times New Roman" w:hAnsi="Arial" w:cs="Arial"/>
                <w:i/>
                <w:iCs/>
                <w:color w:val="7D7D7D"/>
                <w:sz w:val="17"/>
                <w:szCs w:val="17"/>
                <w:lang w:eastAsia="es-ES"/>
              </w:rPr>
              <w:t xml:space="preserve"> de Provisión Cuentas por cobrar</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xml:space="preserve">Incrementos en Activos </w:t>
            </w:r>
            <w:r w:rsidR="006A75F0" w:rsidRPr="00C52540">
              <w:rPr>
                <w:rFonts w:ascii="Arial" w:eastAsia="Times New Roman" w:hAnsi="Arial" w:cs="Arial"/>
                <w:i/>
                <w:iCs/>
                <w:color w:val="7D7D7D"/>
                <w:sz w:val="17"/>
                <w:szCs w:val="17"/>
                <w:lang w:eastAsia="es-ES"/>
              </w:rPr>
              <w:t>Fijos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239,858</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65,617</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otras cuentas por cobrar</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$ 1,461,147</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350,033</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en Cargos Diferidos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640,669</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23,693</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Incremento otros activos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(368,499)</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165,684</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6A75F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w:t>
            </w:r>
            <w:r w:rsidR="00C52540" w:rsidRPr="00C52540">
              <w:rPr>
                <w:rFonts w:ascii="Arial" w:eastAsia="Times New Roman" w:hAnsi="Arial" w:cs="Arial"/>
                <w:i/>
                <w:iCs/>
                <w:color w:val="7D7D7D"/>
                <w:sz w:val="17"/>
                <w:szCs w:val="17"/>
                <w:lang w:eastAsia="es-ES"/>
              </w:rPr>
              <w:t xml:space="preserve"> en las primas por pagar</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892</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(171,225)</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otras cuentas por pagar</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(472,320)</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(37,238)</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obligaciones laborales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Otros Pasivos</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Disminución en Revalorización</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70"/>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r>
      <w:tr w:rsidR="00C52540" w:rsidRPr="00C52540" w:rsidTr="00C52540">
        <w:trPr>
          <w:trHeight w:val="255"/>
          <w:tblCellSpacing w:w="0" w:type="dxa"/>
        </w:trPr>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TOTAL USOS</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$ 3,215,583</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$ 2,744,155</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$ 1,121,305</w:t>
            </w: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5F5F5"/>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i/>
                <w:iCs/>
                <w:color w:val="7D7D7D"/>
                <w:sz w:val="17"/>
                <w:szCs w:val="17"/>
                <w:lang w:eastAsia="es-ES"/>
              </w:rPr>
              <w:t> $   912,842</w:t>
            </w:r>
          </w:p>
        </w:tc>
      </w:tr>
      <w:tr w:rsidR="00C52540" w:rsidRPr="00C52540" w:rsidTr="00C52540">
        <w:trPr>
          <w:trHeight w:val="270"/>
          <w:tblCellSpacing w:w="0" w:type="dxa"/>
        </w:trPr>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VARIACION DEL EFECTIVO 2009-2008</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 $   217,926</w:t>
            </w: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p>
        </w:tc>
        <w:tc>
          <w:tcPr>
            <w:tcW w:w="0" w:type="auto"/>
            <w:shd w:val="clear" w:color="auto" w:fill="FAFAFA"/>
            <w:tcMar>
              <w:top w:w="75" w:type="dxa"/>
              <w:left w:w="120" w:type="dxa"/>
              <w:bottom w:w="75" w:type="dxa"/>
              <w:right w:w="120" w:type="dxa"/>
            </w:tcMar>
            <w:vAlign w:val="center"/>
            <w:hideMark/>
          </w:tcPr>
          <w:p w:rsidR="00C52540" w:rsidRPr="00C52540" w:rsidRDefault="00C52540" w:rsidP="00C52540">
            <w:pPr>
              <w:spacing w:after="0" w:line="240" w:lineRule="atLeast"/>
              <w:rPr>
                <w:rFonts w:ascii="Arial" w:eastAsia="Times New Roman" w:hAnsi="Arial" w:cs="Arial"/>
                <w:color w:val="7D7D7D"/>
                <w:sz w:val="17"/>
                <w:szCs w:val="17"/>
                <w:lang w:eastAsia="es-ES"/>
              </w:rPr>
            </w:pPr>
            <w:r w:rsidRPr="00C52540">
              <w:rPr>
                <w:rFonts w:ascii="Arial" w:eastAsia="Times New Roman" w:hAnsi="Arial" w:cs="Arial"/>
                <w:b/>
                <w:bCs/>
                <w:i/>
                <w:iCs/>
                <w:color w:val="7D7D7D"/>
                <w:sz w:val="17"/>
                <w:szCs w:val="17"/>
                <w:lang w:eastAsia="es-ES"/>
              </w:rPr>
              <w:t> $   133,666</w:t>
            </w:r>
          </w:p>
        </w:tc>
      </w:tr>
    </w:tbl>
    <w:p w:rsidR="00C52540" w:rsidRDefault="00C52540" w:rsidP="00C52540">
      <w:pPr>
        <w:shd w:val="clear" w:color="auto" w:fill="FFFFFF"/>
        <w:spacing w:before="150" w:after="150" w:line="240" w:lineRule="atLeast"/>
        <w:rPr>
          <w:rFonts w:ascii="Verdana" w:eastAsia="Times New Roman" w:hAnsi="Verdana" w:cs="Times New Roman"/>
          <w:color w:val="7D7D7D"/>
          <w:sz w:val="17"/>
          <w:szCs w:val="17"/>
          <w:lang w:eastAsia="es-ES"/>
        </w:rPr>
      </w:pPr>
      <w:r w:rsidRPr="00C52540">
        <w:rPr>
          <w:rFonts w:ascii="Verdana" w:eastAsia="Times New Roman" w:hAnsi="Verdana" w:cs="Times New Roman"/>
          <w:color w:val="7D7D7D"/>
          <w:sz w:val="17"/>
          <w:szCs w:val="17"/>
          <w:lang w:eastAsia="es-ES"/>
        </w:rPr>
        <w:t> </w:t>
      </w:r>
    </w:p>
    <w:p w:rsidR="008910CC" w:rsidRPr="00ED28B4" w:rsidRDefault="00C15514" w:rsidP="00ED28B4">
      <w:pPr>
        <w:pStyle w:val="Prrafodelista"/>
        <w:numPr>
          <w:ilvl w:val="0"/>
          <w:numId w:val="4"/>
        </w:numPr>
        <w:shd w:val="clear" w:color="auto" w:fill="FFFFFF"/>
        <w:spacing w:before="150" w:after="150" w:line="240" w:lineRule="atLeast"/>
        <w:rPr>
          <w:rFonts w:ascii="Arial" w:eastAsia="Times New Roman" w:hAnsi="Arial" w:cs="Arial"/>
          <w:sz w:val="24"/>
          <w:szCs w:val="24"/>
          <w:lang w:eastAsia="es-ES"/>
        </w:rPr>
      </w:pPr>
      <w:r w:rsidRPr="00ED28B4">
        <w:rPr>
          <w:rFonts w:ascii="Arial" w:eastAsia="Times New Roman" w:hAnsi="Arial" w:cs="Arial"/>
          <w:sz w:val="24"/>
          <w:szCs w:val="24"/>
          <w:lang w:eastAsia="es-ES"/>
        </w:rPr>
        <w:t xml:space="preserve">D. Estado de flujos de efectivo </w:t>
      </w:r>
    </w:p>
    <w:p w:rsidR="00C15514" w:rsidRPr="00C52540" w:rsidRDefault="00C15514" w:rsidP="00C52540">
      <w:pPr>
        <w:shd w:val="clear" w:color="auto" w:fill="FFFFFF"/>
        <w:spacing w:before="150" w:after="150" w:line="240" w:lineRule="atLeast"/>
        <w:rPr>
          <w:rFonts w:ascii="Arial" w:eastAsia="Times New Roman" w:hAnsi="Arial" w:cs="Arial"/>
          <w:color w:val="7D7D7D"/>
          <w:sz w:val="24"/>
          <w:szCs w:val="24"/>
          <w:lang w:eastAsia="es-ES"/>
        </w:rPr>
      </w:pPr>
    </w:p>
    <w:p w:rsidR="00C52540" w:rsidRDefault="00C15514" w:rsidP="0053404C">
      <w:pPr>
        <w:spacing w:line="360" w:lineRule="auto"/>
        <w:jc w:val="both"/>
        <w:rPr>
          <w:rFonts w:ascii="Arial" w:hAnsi="Arial" w:cs="Arial"/>
          <w:sz w:val="24"/>
          <w:szCs w:val="24"/>
        </w:rPr>
      </w:pPr>
      <w:r w:rsidRPr="00C15514">
        <w:rPr>
          <w:rFonts w:ascii="Arial" w:hAnsi="Arial" w:cs="Arial"/>
          <w:sz w:val="24"/>
          <w:szCs w:val="24"/>
        </w:rPr>
        <w:t>El flujo de efectivo es uno de los estados financieros más complejos de realizar y que exigen un conocimiento profundo de la contabilidad de la empresa para poderlo desarrollar.</w:t>
      </w:r>
    </w:p>
    <w:p w:rsidR="00C15514" w:rsidRDefault="00C15514" w:rsidP="0053404C">
      <w:pPr>
        <w:spacing w:line="360" w:lineRule="auto"/>
        <w:jc w:val="both"/>
        <w:rPr>
          <w:rFonts w:ascii="Arial" w:hAnsi="Arial" w:cs="Arial"/>
          <w:sz w:val="24"/>
          <w:szCs w:val="24"/>
        </w:rPr>
      </w:pPr>
      <w:r w:rsidRPr="00C15514">
        <w:rPr>
          <w:rFonts w:ascii="Arial" w:hAnsi="Arial" w:cs="Arial"/>
          <w:sz w:val="24"/>
          <w:szCs w:val="24"/>
        </w:rPr>
        <w:t xml:space="preserve">El objetivo del flujo de efectivo es básicamente  determinar la capacidad de la empresa para generar efectivo, con el cual pueda cumplir con sus obligaciones </w:t>
      </w:r>
      <w:r w:rsidRPr="00C15514">
        <w:rPr>
          <w:rFonts w:ascii="Arial" w:hAnsi="Arial" w:cs="Arial"/>
          <w:sz w:val="24"/>
          <w:szCs w:val="24"/>
        </w:rPr>
        <w:lastRenderedPageBreak/>
        <w:t>y con sus proyectos de inversión y expansión. Adicionalmente, el flujo de efectivo permite hacer un estudio o análisis de cada una de las partidas con incidencia en la generación de efectivo, datos que pueden ser de gran utilidad para la el diseño de políticas y estrategias encaminadas a realizar una utilización de los recursos de la empresa de forma más eficiente</w:t>
      </w:r>
    </w:p>
    <w:p w:rsidR="00C15514" w:rsidRPr="00C15514" w:rsidRDefault="00C15514" w:rsidP="00C15514">
      <w:pPr>
        <w:pStyle w:val="Prrafodelista"/>
        <w:numPr>
          <w:ilvl w:val="0"/>
          <w:numId w:val="6"/>
        </w:numPr>
        <w:spacing w:line="360" w:lineRule="auto"/>
        <w:jc w:val="both"/>
        <w:rPr>
          <w:rFonts w:ascii="Arial" w:hAnsi="Arial" w:cs="Arial"/>
          <w:sz w:val="24"/>
          <w:szCs w:val="24"/>
        </w:rPr>
      </w:pPr>
      <w:r w:rsidRPr="00C15514">
        <w:rPr>
          <w:rFonts w:ascii="Arial" w:hAnsi="Arial" w:cs="Arial"/>
          <w:sz w:val="24"/>
          <w:szCs w:val="24"/>
        </w:rPr>
        <w:t>Requiere de tres cuentas actividades de Operación, Inversión y Financiación.</w:t>
      </w:r>
    </w:p>
    <w:p w:rsidR="00C15514" w:rsidRDefault="00C15514" w:rsidP="0053404C">
      <w:pPr>
        <w:spacing w:line="360" w:lineRule="auto"/>
        <w:jc w:val="both"/>
        <w:rPr>
          <w:rFonts w:ascii="Arial" w:hAnsi="Arial" w:cs="Arial"/>
          <w:sz w:val="24"/>
          <w:szCs w:val="24"/>
        </w:rPr>
      </w:pPr>
      <w:r w:rsidRPr="00C15514">
        <w:rPr>
          <w:rFonts w:ascii="Arial" w:hAnsi="Arial" w:cs="Arial"/>
          <w:sz w:val="24"/>
          <w:szCs w:val="24"/>
        </w:rPr>
        <w:t>Actividades de operación. Las actividades de operación, hacen referencia básicamente a las actividades relacionadas con el desarrollo del objeto social de la empresa, esto es a la producción o comercialización de sus bienes, o la prestación de servicios.</w:t>
      </w:r>
    </w:p>
    <w:p w:rsidR="00C15514" w:rsidRDefault="00C15514" w:rsidP="0053404C">
      <w:pPr>
        <w:spacing w:line="360" w:lineRule="auto"/>
        <w:jc w:val="both"/>
        <w:rPr>
          <w:rFonts w:ascii="Arial" w:hAnsi="Arial" w:cs="Arial"/>
          <w:sz w:val="24"/>
          <w:szCs w:val="24"/>
        </w:rPr>
      </w:pPr>
      <w:r w:rsidRPr="00C15514">
        <w:rPr>
          <w:rFonts w:ascii="Arial" w:hAnsi="Arial" w:cs="Arial"/>
          <w:sz w:val="24"/>
          <w:szCs w:val="24"/>
        </w:rPr>
        <w:t>Actividades de inversión. Las actividades de inversión hacen referencia a las inversiones de la empresa en activos fijos, en compra de inversiones en otras empresas, títulos valores, etc.</w:t>
      </w:r>
    </w:p>
    <w:p w:rsidR="00C15514" w:rsidRDefault="00C15514" w:rsidP="0053404C">
      <w:pPr>
        <w:spacing w:line="360" w:lineRule="auto"/>
        <w:jc w:val="both"/>
        <w:rPr>
          <w:rFonts w:ascii="Arial" w:hAnsi="Arial" w:cs="Arial"/>
          <w:sz w:val="24"/>
          <w:szCs w:val="24"/>
        </w:rPr>
      </w:pPr>
      <w:r w:rsidRPr="00C15514">
        <w:rPr>
          <w:rFonts w:ascii="Arial" w:hAnsi="Arial" w:cs="Arial"/>
          <w:sz w:val="24"/>
          <w:szCs w:val="24"/>
        </w:rPr>
        <w:t>Actividades de financiación. Las actividades de financiación hacen referencia a la adquisición de recursos para la empresa, que bien puede ser de terceros [pasivos] o de sus socios [patrimonio].</w:t>
      </w:r>
    </w:p>
    <w:p w:rsidR="007E3F9A" w:rsidRPr="007E3F9A" w:rsidRDefault="007E3F9A" w:rsidP="007E3F9A">
      <w:pPr>
        <w:pStyle w:val="Prrafodelista"/>
        <w:numPr>
          <w:ilvl w:val="0"/>
          <w:numId w:val="6"/>
        </w:numPr>
        <w:spacing w:line="360" w:lineRule="auto"/>
        <w:jc w:val="both"/>
        <w:rPr>
          <w:rFonts w:ascii="Arial" w:hAnsi="Arial" w:cs="Arial"/>
          <w:sz w:val="24"/>
          <w:szCs w:val="24"/>
        </w:rPr>
      </w:pPr>
      <w:r w:rsidRPr="007E3F9A">
        <w:rPr>
          <w:rFonts w:ascii="Arial" w:hAnsi="Arial" w:cs="Arial"/>
          <w:sz w:val="24"/>
          <w:szCs w:val="24"/>
        </w:rPr>
        <w:t>Elementos necesarios para desarrollar el flujo de efectivo</w:t>
      </w:r>
    </w:p>
    <w:p w:rsidR="007E3F9A" w:rsidRPr="007E3F9A" w:rsidRDefault="007E3F9A" w:rsidP="007E3F9A">
      <w:pPr>
        <w:spacing w:line="360" w:lineRule="auto"/>
        <w:jc w:val="both"/>
        <w:rPr>
          <w:rFonts w:ascii="Arial" w:hAnsi="Arial" w:cs="Arial"/>
          <w:sz w:val="24"/>
          <w:szCs w:val="24"/>
        </w:rPr>
      </w:pPr>
      <w:r w:rsidRPr="007E3F9A">
        <w:rPr>
          <w:rFonts w:ascii="Arial" w:hAnsi="Arial" w:cs="Arial"/>
          <w:sz w:val="24"/>
          <w:szCs w:val="24"/>
        </w:rPr>
        <w:t>Para desarrollar el flujo de efectivo es preciso contar el balance general de los dos últimos años y el último estado de resultados. Los balances los necesitamos para determinar las variaciones de las cuentas de balance [Balance comparativo].</w:t>
      </w:r>
    </w:p>
    <w:p w:rsidR="00C15514" w:rsidRDefault="007E3F9A" w:rsidP="007E3F9A">
      <w:pPr>
        <w:spacing w:line="360" w:lineRule="auto"/>
        <w:jc w:val="both"/>
        <w:rPr>
          <w:rFonts w:ascii="Arial" w:hAnsi="Arial" w:cs="Arial"/>
          <w:sz w:val="24"/>
          <w:szCs w:val="24"/>
        </w:rPr>
      </w:pPr>
      <w:r w:rsidRPr="007E3F9A">
        <w:rPr>
          <w:rFonts w:ascii="Arial" w:hAnsi="Arial" w:cs="Arial"/>
          <w:sz w:val="24"/>
          <w:szCs w:val="24"/>
        </w:rPr>
        <w:t>Es esencial contar también no las notas a los estados financieros en donde consten  ciertas operaciones que hayan implicado la salida o entrada de efectivo, o de partidas que no tienen efecto alguno en el efectivo.</w:t>
      </w:r>
    </w:p>
    <w:p w:rsidR="007E3F9A" w:rsidRDefault="007E3F9A" w:rsidP="007E3F9A">
      <w:pPr>
        <w:pStyle w:val="Prrafodelista"/>
        <w:numPr>
          <w:ilvl w:val="0"/>
          <w:numId w:val="6"/>
        </w:numPr>
        <w:spacing w:line="360" w:lineRule="auto"/>
        <w:jc w:val="both"/>
        <w:rPr>
          <w:rFonts w:ascii="Arial" w:hAnsi="Arial" w:cs="Arial"/>
          <w:sz w:val="24"/>
          <w:szCs w:val="24"/>
        </w:rPr>
      </w:pPr>
      <w:r w:rsidRPr="007E3F9A">
        <w:rPr>
          <w:rFonts w:ascii="Arial" w:hAnsi="Arial" w:cs="Arial"/>
          <w:sz w:val="24"/>
          <w:szCs w:val="24"/>
        </w:rPr>
        <w:t xml:space="preserve">Métodos de presentación del estado de flujos de efectivo </w:t>
      </w:r>
    </w:p>
    <w:p w:rsidR="007E3F9A" w:rsidRDefault="007E3F9A" w:rsidP="007E3F9A">
      <w:pPr>
        <w:spacing w:line="360" w:lineRule="auto"/>
        <w:jc w:val="both"/>
        <w:rPr>
          <w:rFonts w:ascii="Arial" w:hAnsi="Arial" w:cs="Arial"/>
          <w:sz w:val="24"/>
          <w:szCs w:val="24"/>
        </w:rPr>
      </w:pPr>
      <w:r w:rsidRPr="007E3F9A">
        <w:rPr>
          <w:rFonts w:ascii="Arial" w:hAnsi="Arial" w:cs="Arial"/>
          <w:sz w:val="24"/>
          <w:szCs w:val="24"/>
        </w:rPr>
        <w:t xml:space="preserve">El Método Directo presenta los movimientos del efectivo ordenado según las categorías principales de pagos y cobros, por lo cual tenemos, Actividades de Operación, de Inversión y de Financiamiento. Mientras que el Método Indirecto </w:t>
      </w:r>
      <w:r w:rsidRPr="007E3F9A">
        <w:rPr>
          <w:rFonts w:ascii="Arial" w:hAnsi="Arial" w:cs="Arial"/>
          <w:sz w:val="24"/>
          <w:szCs w:val="24"/>
        </w:rPr>
        <w:lastRenderedPageBreak/>
        <w:t xml:space="preserve">presenta los movimientos del efectivo ajustando la utilidad o pérdida en más o en menos por aquellos importes que no requirieron efectivo. </w:t>
      </w:r>
    </w:p>
    <w:p w:rsidR="007E3F9A" w:rsidRPr="007E3F9A" w:rsidRDefault="007E3F9A" w:rsidP="007E3F9A">
      <w:pPr>
        <w:spacing w:line="360" w:lineRule="auto"/>
        <w:jc w:val="both"/>
        <w:rPr>
          <w:rFonts w:ascii="Arial" w:hAnsi="Arial" w:cs="Arial"/>
          <w:sz w:val="24"/>
          <w:szCs w:val="24"/>
        </w:rPr>
      </w:pPr>
      <w:r w:rsidRPr="007E3F9A">
        <w:rPr>
          <w:rFonts w:ascii="Arial" w:hAnsi="Arial" w:cs="Arial"/>
          <w:sz w:val="24"/>
          <w:szCs w:val="24"/>
        </w:rPr>
        <w:t>Método Directo = Actividades de Operación + Actividades de Inversión + Actividades de Financiamiento</w:t>
      </w:r>
    </w:p>
    <w:p w:rsidR="007E3F9A" w:rsidRDefault="007E3F9A" w:rsidP="007E3F9A">
      <w:pPr>
        <w:spacing w:line="360" w:lineRule="auto"/>
        <w:jc w:val="both"/>
        <w:rPr>
          <w:rFonts w:ascii="Arial" w:hAnsi="Arial" w:cs="Arial"/>
          <w:sz w:val="24"/>
          <w:szCs w:val="24"/>
        </w:rPr>
      </w:pPr>
      <w:r w:rsidRPr="007E3F9A">
        <w:rPr>
          <w:rFonts w:ascii="Arial" w:hAnsi="Arial" w:cs="Arial"/>
          <w:sz w:val="24"/>
          <w:szCs w:val="24"/>
        </w:rPr>
        <w:t xml:space="preserve">Método Indirecto = Resultado del </w:t>
      </w:r>
      <w:r w:rsidR="006A75F0" w:rsidRPr="007E3F9A">
        <w:rPr>
          <w:rFonts w:ascii="Arial" w:hAnsi="Arial" w:cs="Arial"/>
          <w:sz w:val="24"/>
          <w:szCs w:val="24"/>
        </w:rPr>
        <w:t>Periodo</w:t>
      </w:r>
      <w:r w:rsidRPr="007E3F9A">
        <w:rPr>
          <w:rFonts w:ascii="Arial" w:hAnsi="Arial" w:cs="Arial"/>
          <w:sz w:val="24"/>
          <w:szCs w:val="24"/>
        </w:rPr>
        <w:t xml:space="preserve"> +/- Importes sin uso de Efectivo + Actividades de Inversión + Actividades de Financiamiento.</w:t>
      </w:r>
    </w:p>
    <w:p w:rsidR="00B01005" w:rsidRDefault="00B01005" w:rsidP="007E3F9A">
      <w:pPr>
        <w:spacing w:line="360" w:lineRule="auto"/>
        <w:jc w:val="both"/>
        <w:rPr>
          <w:rFonts w:ascii="Arial" w:hAnsi="Arial" w:cs="Arial"/>
          <w:sz w:val="24"/>
          <w:szCs w:val="24"/>
        </w:rPr>
      </w:pPr>
      <w:r>
        <w:rPr>
          <w:rFonts w:ascii="Arial" w:hAnsi="Arial" w:cs="Arial"/>
          <w:sz w:val="24"/>
          <w:szCs w:val="24"/>
        </w:rPr>
        <w:t>EJEMPLO</w:t>
      </w:r>
    </w:p>
    <w:p w:rsidR="00B01005" w:rsidRPr="00B01005" w:rsidRDefault="00B01005" w:rsidP="00B01005">
      <w:pPr>
        <w:pStyle w:val="Prrafodelista"/>
        <w:numPr>
          <w:ilvl w:val="0"/>
          <w:numId w:val="6"/>
        </w:numPr>
        <w:spacing w:line="240" w:lineRule="auto"/>
        <w:jc w:val="both"/>
        <w:rPr>
          <w:rFonts w:ascii="Arial" w:hAnsi="Arial" w:cs="Arial"/>
          <w:sz w:val="24"/>
          <w:szCs w:val="24"/>
        </w:rPr>
      </w:pPr>
      <w:r w:rsidRPr="00B01005">
        <w:rPr>
          <w:rFonts w:ascii="Arial" w:hAnsi="Arial" w:cs="Arial"/>
          <w:sz w:val="24"/>
          <w:szCs w:val="24"/>
        </w:rPr>
        <w:t>FLUJO DE EFECTIVO DE LAS ACTIVIDADES DE FINANCIACIÓN:</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Recaudo de clientes: 100.000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Pagos laborales: 20.000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 proveedores: 30.000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 gastos: 10.0000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 costos: 15.000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 impuestos: 5.000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Pago gastos financieros: 5.000</w:t>
      </w:r>
    </w:p>
    <w:p w:rsidR="00B01005" w:rsidRPr="00B01005" w:rsidRDefault="00B01005" w:rsidP="00B01005">
      <w:pPr>
        <w:spacing w:line="240" w:lineRule="auto"/>
        <w:ind w:left="360"/>
        <w:rPr>
          <w:rFonts w:ascii="Arial" w:hAnsi="Arial" w:cs="Arial"/>
          <w:sz w:val="24"/>
          <w:szCs w:val="24"/>
        </w:rPr>
      </w:pPr>
      <w:r w:rsidRPr="00B01005">
        <w:rPr>
          <w:rFonts w:ascii="Arial" w:hAnsi="Arial" w:cs="Arial"/>
          <w:sz w:val="24"/>
          <w:szCs w:val="24"/>
        </w:rPr>
        <w:t>Efectivo generado en actividades de operación = 15.000</w:t>
      </w:r>
    </w:p>
    <w:p w:rsidR="00B01005" w:rsidRPr="00B01005" w:rsidRDefault="00B01005" w:rsidP="00B01005">
      <w:pPr>
        <w:spacing w:line="240" w:lineRule="auto"/>
        <w:ind w:left="360"/>
        <w:jc w:val="both"/>
        <w:rPr>
          <w:rFonts w:ascii="Arial" w:hAnsi="Arial" w:cs="Arial"/>
          <w:sz w:val="24"/>
          <w:szCs w:val="24"/>
        </w:rPr>
      </w:pPr>
      <w:r w:rsidRPr="00B01005">
        <w:rPr>
          <w:rFonts w:ascii="Arial" w:hAnsi="Arial" w:cs="Arial"/>
          <w:sz w:val="24"/>
          <w:szCs w:val="24"/>
        </w:rPr>
        <w:t>Cada uno de los valores anteriores los sacamos de las variaciones de la respectiva cuenta utilizando los estados financieros [Balance general y estado de resultados]</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Ejemplo de cómo determinar el recaudo de clientes:</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Ventas (4135): 120.000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Saldo final año 1 clientes (1305): 50.000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Saldo final año 2 clientes (1305): 70.000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xml:space="preserve">Luego, </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50.000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120.000</w:t>
      </w:r>
    </w:p>
    <w:p w:rsidR="00B01005" w:rsidRPr="00B01005" w:rsidRDefault="00B01005" w:rsidP="00B01005">
      <w:pPr>
        <w:spacing w:line="240" w:lineRule="auto"/>
        <w:rPr>
          <w:rFonts w:ascii="Arial" w:hAnsi="Arial" w:cs="Arial"/>
          <w:sz w:val="24"/>
          <w:szCs w:val="24"/>
        </w:rPr>
      </w:pPr>
      <w:r w:rsidRPr="00B01005">
        <w:rPr>
          <w:rFonts w:ascii="Arial" w:hAnsi="Arial" w:cs="Arial"/>
          <w:sz w:val="24"/>
          <w:szCs w:val="24"/>
        </w:rPr>
        <w:t>(-) 70.000</w:t>
      </w:r>
    </w:p>
    <w:p w:rsidR="00B01005" w:rsidRPr="007E3F9A" w:rsidRDefault="00B01005" w:rsidP="00B01005">
      <w:pPr>
        <w:spacing w:line="240" w:lineRule="auto"/>
        <w:rPr>
          <w:rFonts w:ascii="Arial" w:hAnsi="Arial" w:cs="Arial"/>
          <w:sz w:val="24"/>
          <w:szCs w:val="24"/>
        </w:rPr>
      </w:pPr>
      <w:r w:rsidRPr="00B01005">
        <w:rPr>
          <w:rFonts w:ascii="Arial" w:hAnsi="Arial" w:cs="Arial"/>
          <w:sz w:val="24"/>
          <w:szCs w:val="24"/>
        </w:rPr>
        <w:t>Recaudo de clientes = 100.000</w:t>
      </w:r>
    </w:p>
    <w:p w:rsidR="00B01005" w:rsidRPr="00B01005" w:rsidRDefault="00B01005" w:rsidP="00B01005">
      <w:pPr>
        <w:pStyle w:val="Prrafodelista"/>
        <w:numPr>
          <w:ilvl w:val="0"/>
          <w:numId w:val="6"/>
        </w:numPr>
        <w:spacing w:line="240" w:lineRule="auto"/>
        <w:jc w:val="both"/>
        <w:rPr>
          <w:rFonts w:ascii="Arial" w:hAnsi="Arial" w:cs="Arial"/>
          <w:sz w:val="24"/>
          <w:szCs w:val="24"/>
        </w:rPr>
      </w:pPr>
      <w:r w:rsidRPr="00B01005">
        <w:rPr>
          <w:rFonts w:ascii="Arial" w:hAnsi="Arial" w:cs="Arial"/>
          <w:sz w:val="24"/>
          <w:szCs w:val="24"/>
        </w:rPr>
        <w:t>FLUJO DE EFECTIVO EN  ACTIVIDADES DE INVERSIÓN</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lastRenderedPageBreak/>
        <w:t>Venta de inversiones: 70.000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Venta de vehículo usado: 20.000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Compra de maquinaria: 80.000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Compra de muebles: 10.000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Luego,</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70.000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20.000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80.000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10.000</w:t>
      </w:r>
    </w:p>
    <w:p w:rsidR="007E3F9A" w:rsidRDefault="00B01005" w:rsidP="00B01005">
      <w:pPr>
        <w:spacing w:line="240" w:lineRule="auto"/>
        <w:jc w:val="both"/>
        <w:rPr>
          <w:rFonts w:ascii="Arial" w:hAnsi="Arial" w:cs="Arial"/>
          <w:sz w:val="24"/>
          <w:szCs w:val="24"/>
        </w:rPr>
      </w:pPr>
      <w:r w:rsidRPr="00B01005">
        <w:rPr>
          <w:rFonts w:ascii="Arial" w:hAnsi="Arial" w:cs="Arial"/>
          <w:sz w:val="24"/>
          <w:szCs w:val="24"/>
        </w:rPr>
        <w:t>Efectivo generado en actividades de inversión = 0</w:t>
      </w:r>
    </w:p>
    <w:p w:rsidR="00B01005" w:rsidRPr="00B01005" w:rsidRDefault="00B01005" w:rsidP="00B01005">
      <w:pPr>
        <w:pStyle w:val="Prrafodelista"/>
        <w:numPr>
          <w:ilvl w:val="0"/>
          <w:numId w:val="6"/>
        </w:numPr>
        <w:spacing w:line="240" w:lineRule="auto"/>
        <w:jc w:val="both"/>
        <w:rPr>
          <w:rFonts w:ascii="Arial" w:hAnsi="Arial" w:cs="Arial"/>
          <w:sz w:val="24"/>
          <w:szCs w:val="24"/>
        </w:rPr>
      </w:pPr>
      <w:r w:rsidRPr="00B01005">
        <w:rPr>
          <w:rFonts w:ascii="Arial" w:hAnsi="Arial" w:cs="Arial"/>
          <w:sz w:val="24"/>
          <w:szCs w:val="24"/>
        </w:rPr>
        <w:t>FLUJO DE EFECTIVO GENERADO EN ACTIVIDADES DE FINANCIACIÓN</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Capitalización mediante emisión de acciones: 50.000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Venta de bonos: 30.000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Pago de obligaciones financieras: 60.000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Pago de participaciones: 25.000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Luego,</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50.000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30.000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60.000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 25.000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Efectivo generado en actividades de financiación = -5.000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Ahora procedemos a consolidar:</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Efectivo generado en actividades de operación: 15.000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Efectivo generado en actividades de inversión: -0-</w:t>
      </w:r>
    </w:p>
    <w:p w:rsidR="00B01005" w:rsidRPr="00B01005" w:rsidRDefault="00B01005" w:rsidP="00B01005">
      <w:pPr>
        <w:spacing w:line="240" w:lineRule="auto"/>
        <w:jc w:val="both"/>
        <w:rPr>
          <w:rFonts w:ascii="Arial" w:hAnsi="Arial" w:cs="Arial"/>
          <w:sz w:val="24"/>
          <w:szCs w:val="24"/>
        </w:rPr>
      </w:pPr>
      <w:r w:rsidRPr="00B01005">
        <w:rPr>
          <w:rFonts w:ascii="Arial" w:hAnsi="Arial" w:cs="Arial"/>
          <w:sz w:val="24"/>
          <w:szCs w:val="24"/>
        </w:rPr>
        <w:t>Efectivo generado en actividades de financiación: -5.000</w:t>
      </w:r>
    </w:p>
    <w:p w:rsidR="00B01005" w:rsidRDefault="00B01005" w:rsidP="00B01005">
      <w:pPr>
        <w:spacing w:line="240" w:lineRule="auto"/>
        <w:jc w:val="both"/>
        <w:rPr>
          <w:rFonts w:ascii="Arial" w:hAnsi="Arial" w:cs="Arial"/>
          <w:sz w:val="24"/>
          <w:szCs w:val="24"/>
        </w:rPr>
      </w:pPr>
      <w:r w:rsidRPr="00B01005">
        <w:rPr>
          <w:rFonts w:ascii="Arial" w:hAnsi="Arial" w:cs="Arial"/>
          <w:sz w:val="24"/>
          <w:szCs w:val="24"/>
        </w:rPr>
        <w:t>TOTAL FLUJO DE EFECTIVO GENERADO POR LA EMPRESA = 10.000</w:t>
      </w:r>
    </w:p>
    <w:p w:rsidR="00F41D34" w:rsidRDefault="00F41D34" w:rsidP="00B01005">
      <w:pPr>
        <w:spacing w:line="240" w:lineRule="auto"/>
        <w:jc w:val="both"/>
        <w:rPr>
          <w:rFonts w:ascii="Arial" w:hAnsi="Arial" w:cs="Arial"/>
          <w:sz w:val="24"/>
          <w:szCs w:val="24"/>
        </w:rPr>
      </w:pPr>
    </w:p>
    <w:p w:rsidR="00F41D34" w:rsidRDefault="00F41D34" w:rsidP="00B01005">
      <w:pPr>
        <w:spacing w:line="240" w:lineRule="auto"/>
        <w:jc w:val="both"/>
        <w:rPr>
          <w:rFonts w:ascii="Arial" w:hAnsi="Arial" w:cs="Arial"/>
          <w:sz w:val="24"/>
          <w:szCs w:val="24"/>
        </w:rPr>
      </w:pPr>
    </w:p>
    <w:p w:rsidR="00B01005" w:rsidRDefault="00B01005" w:rsidP="00B01005">
      <w:pPr>
        <w:spacing w:line="240" w:lineRule="auto"/>
        <w:jc w:val="both"/>
        <w:rPr>
          <w:rFonts w:ascii="Arial" w:hAnsi="Arial" w:cs="Arial"/>
          <w:sz w:val="24"/>
          <w:szCs w:val="24"/>
        </w:rPr>
      </w:pPr>
    </w:p>
    <w:p w:rsidR="00B01005" w:rsidRPr="00ED28B4" w:rsidRDefault="00B01005" w:rsidP="00ED28B4">
      <w:pPr>
        <w:pStyle w:val="Prrafodelista"/>
        <w:numPr>
          <w:ilvl w:val="0"/>
          <w:numId w:val="4"/>
        </w:numPr>
        <w:spacing w:line="240" w:lineRule="auto"/>
        <w:jc w:val="both"/>
        <w:rPr>
          <w:rFonts w:ascii="Arial" w:hAnsi="Arial" w:cs="Arial"/>
          <w:sz w:val="24"/>
          <w:szCs w:val="24"/>
        </w:rPr>
      </w:pPr>
      <w:r w:rsidRPr="00ED28B4">
        <w:rPr>
          <w:rFonts w:ascii="Arial" w:hAnsi="Arial" w:cs="Arial"/>
          <w:sz w:val="24"/>
          <w:szCs w:val="24"/>
        </w:rPr>
        <w:lastRenderedPageBreak/>
        <w:t xml:space="preserve">E. Estados de cambio en el patrimonio </w:t>
      </w:r>
    </w:p>
    <w:p w:rsidR="0073765A" w:rsidRPr="0073765A" w:rsidRDefault="0073765A" w:rsidP="0073765A">
      <w:pPr>
        <w:spacing w:line="240" w:lineRule="auto"/>
        <w:jc w:val="both"/>
        <w:rPr>
          <w:rFonts w:ascii="Arial" w:hAnsi="Arial" w:cs="Arial"/>
          <w:sz w:val="24"/>
          <w:szCs w:val="24"/>
        </w:rPr>
      </w:pPr>
      <w:r w:rsidRPr="0073765A">
        <w:rPr>
          <w:rFonts w:ascii="Arial" w:hAnsi="Arial" w:cs="Arial"/>
          <w:sz w:val="24"/>
          <w:szCs w:val="24"/>
        </w:rPr>
        <w:t>El estado de cambios en el patrimonio tiene como finalidad mostrar las variaciones que sufran los diferentes elementos que componen el patrimonio, en un periodo determinado.</w:t>
      </w:r>
    </w:p>
    <w:p w:rsidR="00C15514" w:rsidRDefault="0073765A" w:rsidP="0073765A">
      <w:pPr>
        <w:spacing w:line="240" w:lineRule="auto"/>
        <w:jc w:val="both"/>
        <w:rPr>
          <w:rFonts w:ascii="Arial" w:hAnsi="Arial" w:cs="Arial"/>
          <w:sz w:val="24"/>
          <w:szCs w:val="24"/>
        </w:rPr>
      </w:pPr>
      <w:r w:rsidRPr="0073765A">
        <w:rPr>
          <w:rFonts w:ascii="Arial" w:hAnsi="Arial" w:cs="Arial"/>
          <w:sz w:val="24"/>
          <w:szCs w:val="24"/>
        </w:rPr>
        <w:t>Además de mostrar esas variaciones, el estado de cambios en el patrimonio busca explicar y analizar cada una de las variaciones, sus causas y consecuencias dentro de la estructura financiera de la empresa.</w:t>
      </w:r>
    </w:p>
    <w:p w:rsidR="009F281B" w:rsidRDefault="009F281B" w:rsidP="0073765A">
      <w:pPr>
        <w:spacing w:line="240" w:lineRule="auto"/>
        <w:jc w:val="both"/>
        <w:rPr>
          <w:rFonts w:ascii="Arial" w:hAnsi="Arial" w:cs="Arial"/>
          <w:sz w:val="24"/>
          <w:szCs w:val="24"/>
        </w:rPr>
      </w:pPr>
      <w:r w:rsidRPr="009F281B">
        <w:rPr>
          <w:rFonts w:ascii="Arial" w:hAnsi="Arial" w:cs="Arial"/>
          <w:sz w:val="24"/>
          <w:szCs w:val="24"/>
        </w:rPr>
        <w:t>Para la empresa es primordial conocer el porqué del comportamiento de su patrimonio en un año determinado. De su análisis se pueden detectar infinidad de situaciones negativas y positivas que pueden servir de base para tomas decisiones correctivas, o para aprovechar oportunidades y fortalezas detectadas del comportamiento del patrimonio.</w:t>
      </w:r>
    </w:p>
    <w:p w:rsidR="009F281B" w:rsidRDefault="009F281B" w:rsidP="0073765A">
      <w:pPr>
        <w:spacing w:line="240" w:lineRule="auto"/>
        <w:jc w:val="both"/>
        <w:rPr>
          <w:rFonts w:ascii="Arial" w:hAnsi="Arial" w:cs="Arial"/>
          <w:sz w:val="24"/>
          <w:szCs w:val="24"/>
        </w:rPr>
      </w:pPr>
    </w:p>
    <w:p w:rsidR="009F281B" w:rsidRPr="009F281B" w:rsidRDefault="009F281B" w:rsidP="009F281B">
      <w:pPr>
        <w:spacing w:line="240" w:lineRule="auto"/>
        <w:jc w:val="both"/>
        <w:rPr>
          <w:rFonts w:ascii="Arial" w:hAnsi="Arial" w:cs="Arial"/>
          <w:sz w:val="24"/>
          <w:szCs w:val="24"/>
        </w:rPr>
      </w:pP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EMPRESA XY.LTDA</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ESTADO DE CAMBIOS EN EL PATRIMONIO</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2008</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Concepto</w:t>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Saldo 01/01/08</w:t>
      </w:r>
      <w:r w:rsidRPr="009F281B">
        <w:rPr>
          <w:rFonts w:ascii="Arial" w:hAnsi="Arial" w:cs="Arial"/>
          <w:sz w:val="24"/>
          <w:szCs w:val="24"/>
        </w:rPr>
        <w:tab/>
      </w:r>
      <w:r w:rsidR="00ED28B4">
        <w:rPr>
          <w:rFonts w:ascii="Arial" w:hAnsi="Arial" w:cs="Arial"/>
          <w:sz w:val="24"/>
          <w:szCs w:val="24"/>
        </w:rPr>
        <w:t xml:space="preserve">  </w:t>
      </w:r>
      <w:r w:rsidRPr="009F281B">
        <w:rPr>
          <w:rFonts w:ascii="Arial" w:hAnsi="Arial" w:cs="Arial"/>
          <w:sz w:val="24"/>
          <w:szCs w:val="24"/>
        </w:rPr>
        <w:t>Incremento</w:t>
      </w:r>
      <w:r w:rsidRPr="009F281B">
        <w:rPr>
          <w:rFonts w:ascii="Arial" w:hAnsi="Arial" w:cs="Arial"/>
          <w:sz w:val="24"/>
          <w:szCs w:val="24"/>
        </w:rPr>
        <w:tab/>
      </w:r>
      <w:r w:rsidR="00ED28B4">
        <w:rPr>
          <w:rFonts w:ascii="Arial" w:hAnsi="Arial" w:cs="Arial"/>
          <w:sz w:val="24"/>
          <w:szCs w:val="24"/>
        </w:rPr>
        <w:t xml:space="preserve"> </w:t>
      </w:r>
      <w:r w:rsidRPr="009F281B">
        <w:rPr>
          <w:rFonts w:ascii="Arial" w:hAnsi="Arial" w:cs="Arial"/>
          <w:sz w:val="24"/>
          <w:szCs w:val="24"/>
        </w:rPr>
        <w:t>Disminución</w:t>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Saldo 31/12/08</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Capital social</w:t>
      </w:r>
      <w:r w:rsidRPr="009F281B">
        <w:rPr>
          <w:rFonts w:ascii="Arial" w:hAnsi="Arial" w:cs="Arial"/>
          <w:sz w:val="24"/>
          <w:szCs w:val="24"/>
        </w:rPr>
        <w:tab/>
        <w:t>10.000.000</w:t>
      </w:r>
      <w:r w:rsidRPr="009F281B">
        <w:rPr>
          <w:rFonts w:ascii="Arial" w:hAnsi="Arial" w:cs="Arial"/>
          <w:sz w:val="24"/>
          <w:szCs w:val="24"/>
        </w:rPr>
        <w:tab/>
        <w:t>2.000.000</w:t>
      </w:r>
      <w:r w:rsidRPr="009F281B">
        <w:rPr>
          <w:rFonts w:ascii="Arial" w:hAnsi="Arial" w:cs="Arial"/>
          <w:sz w:val="24"/>
          <w:szCs w:val="24"/>
        </w:rPr>
        <w:tab/>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12.000.000</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Superávit capital</w:t>
      </w:r>
      <w:r w:rsidRPr="009F281B">
        <w:rPr>
          <w:rFonts w:ascii="Arial" w:hAnsi="Arial" w:cs="Arial"/>
          <w:sz w:val="24"/>
          <w:szCs w:val="24"/>
        </w:rPr>
        <w:tab/>
        <w:t>2.000.000</w:t>
      </w:r>
      <w:r w:rsidRPr="009F281B">
        <w:rPr>
          <w:rFonts w:ascii="Arial" w:hAnsi="Arial" w:cs="Arial"/>
          <w:sz w:val="24"/>
          <w:szCs w:val="24"/>
        </w:rPr>
        <w:tab/>
        <w:t>0</w:t>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0</w:t>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2.000.000</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Reservas</w:t>
      </w:r>
      <w:r>
        <w:rPr>
          <w:rFonts w:ascii="Arial" w:hAnsi="Arial" w:cs="Arial"/>
          <w:sz w:val="24"/>
          <w:szCs w:val="24"/>
        </w:rPr>
        <w:t xml:space="preserve"> </w:t>
      </w:r>
      <w:r w:rsidRPr="009F281B">
        <w:rPr>
          <w:rFonts w:ascii="Arial" w:hAnsi="Arial" w:cs="Arial"/>
          <w:sz w:val="24"/>
          <w:szCs w:val="24"/>
        </w:rPr>
        <w:tab/>
      </w:r>
      <w:r>
        <w:rPr>
          <w:rFonts w:ascii="Arial" w:hAnsi="Arial" w:cs="Arial"/>
          <w:sz w:val="24"/>
          <w:szCs w:val="24"/>
        </w:rPr>
        <w:t xml:space="preserve">           6.500.000                           </w:t>
      </w:r>
      <w:r w:rsidRPr="009F281B">
        <w:rPr>
          <w:rFonts w:ascii="Arial" w:hAnsi="Arial" w:cs="Arial"/>
          <w:sz w:val="24"/>
          <w:szCs w:val="24"/>
        </w:rPr>
        <w:t>500.000</w:t>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6.000.000</w:t>
      </w:r>
    </w:p>
    <w:p w:rsidR="009F281B" w:rsidRPr="009F281B" w:rsidRDefault="009F281B" w:rsidP="009F281B">
      <w:pPr>
        <w:spacing w:line="240" w:lineRule="auto"/>
        <w:jc w:val="both"/>
        <w:rPr>
          <w:rFonts w:ascii="Arial" w:hAnsi="Arial" w:cs="Arial"/>
          <w:sz w:val="24"/>
          <w:szCs w:val="24"/>
        </w:rPr>
      </w:pPr>
      <w:r>
        <w:rPr>
          <w:rFonts w:ascii="Arial" w:hAnsi="Arial" w:cs="Arial"/>
          <w:sz w:val="24"/>
          <w:szCs w:val="24"/>
        </w:rPr>
        <w:t xml:space="preserve">Utilidades del ejercicio  </w:t>
      </w:r>
      <w:r w:rsidRPr="009F281B">
        <w:rPr>
          <w:rFonts w:ascii="Arial" w:hAnsi="Arial" w:cs="Arial"/>
          <w:sz w:val="24"/>
          <w:szCs w:val="24"/>
        </w:rPr>
        <w:t>0.00</w:t>
      </w:r>
      <w:r w:rsidRPr="009F281B">
        <w:rPr>
          <w:rFonts w:ascii="Arial" w:hAnsi="Arial" w:cs="Arial"/>
          <w:sz w:val="24"/>
          <w:szCs w:val="24"/>
        </w:rPr>
        <w:tab/>
        <w:t>1.500.000</w:t>
      </w:r>
      <w:r w:rsidRPr="009F281B">
        <w:rPr>
          <w:rFonts w:ascii="Arial" w:hAnsi="Arial" w:cs="Arial"/>
          <w:sz w:val="24"/>
          <w:szCs w:val="24"/>
        </w:rPr>
        <w:tab/>
      </w:r>
      <w:r w:rsidRPr="009F281B">
        <w:rPr>
          <w:rFonts w:ascii="Arial" w:hAnsi="Arial" w:cs="Arial"/>
          <w:sz w:val="24"/>
          <w:szCs w:val="24"/>
        </w:rPr>
        <w:tab/>
      </w:r>
      <w:r>
        <w:rPr>
          <w:rFonts w:ascii="Arial" w:hAnsi="Arial" w:cs="Arial"/>
          <w:sz w:val="24"/>
          <w:szCs w:val="24"/>
        </w:rPr>
        <w:t xml:space="preserve">           </w:t>
      </w:r>
      <w:r w:rsidRPr="009F281B">
        <w:rPr>
          <w:rFonts w:ascii="Arial" w:hAnsi="Arial" w:cs="Arial"/>
          <w:sz w:val="24"/>
          <w:szCs w:val="24"/>
        </w:rPr>
        <w:t>1.500.000</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Aquí se observa que durante el 2008  ha se presentó un incremento del capital en $2.000.000, que bien pudo ser por nuevos aportes de socios antiguos o por ingreso de nuevos socios. Este hecho se expondrá con detalle en las respectivas notas.</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Vemos también que el superávit de capital permaneció invariable.</w:t>
      </w:r>
    </w:p>
    <w:p w:rsidR="009F281B" w:rsidRPr="009F281B" w:rsidRDefault="009F281B" w:rsidP="009F281B">
      <w:pPr>
        <w:spacing w:line="240" w:lineRule="auto"/>
        <w:jc w:val="both"/>
        <w:rPr>
          <w:rFonts w:ascii="Arial" w:hAnsi="Arial" w:cs="Arial"/>
          <w:sz w:val="24"/>
          <w:szCs w:val="24"/>
        </w:rPr>
      </w:pPr>
      <w:r w:rsidRPr="009F281B">
        <w:rPr>
          <w:rFonts w:ascii="Arial" w:hAnsi="Arial" w:cs="Arial"/>
          <w:sz w:val="24"/>
          <w:szCs w:val="24"/>
        </w:rPr>
        <w:t>Las reservas sufrieron una diminución del $500.000 hasta ajustarse al 50% del capital social.</w:t>
      </w:r>
    </w:p>
    <w:p w:rsidR="009F281B" w:rsidRDefault="009F281B" w:rsidP="009F281B">
      <w:pPr>
        <w:spacing w:line="240" w:lineRule="auto"/>
        <w:jc w:val="both"/>
        <w:rPr>
          <w:rFonts w:ascii="Arial" w:hAnsi="Arial" w:cs="Arial"/>
          <w:sz w:val="24"/>
          <w:szCs w:val="24"/>
        </w:rPr>
      </w:pPr>
      <w:r w:rsidRPr="009F281B">
        <w:rPr>
          <w:rFonts w:ascii="Arial" w:hAnsi="Arial" w:cs="Arial"/>
          <w:sz w:val="24"/>
          <w:szCs w:val="24"/>
        </w:rPr>
        <w:t>Se observa claramente que durante el 2008 la utilidad fue de $1.500.000</w:t>
      </w:r>
    </w:p>
    <w:p w:rsidR="009F281B" w:rsidRDefault="009F281B" w:rsidP="009F281B">
      <w:pPr>
        <w:spacing w:line="240" w:lineRule="auto"/>
        <w:jc w:val="both"/>
        <w:rPr>
          <w:rFonts w:ascii="Arial" w:hAnsi="Arial" w:cs="Arial"/>
          <w:sz w:val="24"/>
          <w:szCs w:val="24"/>
        </w:rPr>
      </w:pPr>
      <w:r w:rsidRPr="009F281B">
        <w:rPr>
          <w:rFonts w:ascii="Arial" w:hAnsi="Arial" w:cs="Arial"/>
          <w:sz w:val="24"/>
          <w:szCs w:val="24"/>
        </w:rPr>
        <w:t>En el ejemplo se han expuestos algunos conceptos de forma general, pero lo adecuado es desglosar cada subpartida que compone el patrimonio</w:t>
      </w:r>
    </w:p>
    <w:p w:rsidR="00F41D34" w:rsidRDefault="00F41D34" w:rsidP="009F281B">
      <w:pPr>
        <w:spacing w:line="240" w:lineRule="auto"/>
        <w:jc w:val="both"/>
        <w:rPr>
          <w:rFonts w:ascii="Arial" w:hAnsi="Arial" w:cs="Arial"/>
          <w:sz w:val="24"/>
          <w:szCs w:val="24"/>
        </w:rPr>
      </w:pPr>
    </w:p>
    <w:p w:rsidR="009D0B8E" w:rsidRDefault="009D0B8E" w:rsidP="009F281B">
      <w:pPr>
        <w:spacing w:line="240" w:lineRule="auto"/>
        <w:jc w:val="both"/>
        <w:rPr>
          <w:rFonts w:ascii="Arial" w:hAnsi="Arial" w:cs="Arial"/>
          <w:sz w:val="24"/>
          <w:szCs w:val="24"/>
        </w:rPr>
      </w:pPr>
    </w:p>
    <w:p w:rsidR="00ED28B4" w:rsidRDefault="00ED28B4" w:rsidP="00ED28B4">
      <w:pPr>
        <w:pStyle w:val="Prrafodelista"/>
        <w:numPr>
          <w:ilvl w:val="0"/>
          <w:numId w:val="8"/>
        </w:numPr>
        <w:spacing w:line="240" w:lineRule="auto"/>
        <w:jc w:val="both"/>
        <w:rPr>
          <w:rFonts w:ascii="Arial" w:hAnsi="Arial" w:cs="Arial"/>
          <w:b/>
          <w:sz w:val="24"/>
          <w:szCs w:val="24"/>
        </w:rPr>
      </w:pPr>
      <w:r w:rsidRPr="00ED28B4">
        <w:rPr>
          <w:rFonts w:ascii="Arial" w:hAnsi="Arial" w:cs="Arial"/>
          <w:b/>
          <w:sz w:val="24"/>
          <w:szCs w:val="24"/>
        </w:rPr>
        <w:lastRenderedPageBreak/>
        <w:t>Aplicar las razones financieras teniendo en cuenta las políticas de la organización</w:t>
      </w:r>
      <w:r>
        <w:rPr>
          <w:rFonts w:ascii="Arial" w:hAnsi="Arial" w:cs="Arial"/>
          <w:b/>
          <w:sz w:val="24"/>
          <w:szCs w:val="24"/>
        </w:rPr>
        <w:t>.</w:t>
      </w:r>
    </w:p>
    <w:p w:rsidR="00ED28B4" w:rsidRDefault="00ED28B4" w:rsidP="00ED28B4">
      <w:pPr>
        <w:pStyle w:val="Prrafodelista"/>
        <w:spacing w:line="240" w:lineRule="auto"/>
        <w:rPr>
          <w:rFonts w:ascii="Arial" w:hAnsi="Arial" w:cs="Arial"/>
          <w:b/>
          <w:sz w:val="24"/>
          <w:szCs w:val="24"/>
        </w:rPr>
      </w:pPr>
    </w:p>
    <w:p w:rsidR="00ED28B4" w:rsidRDefault="00ED28B4" w:rsidP="00ED28B4">
      <w:pPr>
        <w:pStyle w:val="Prrafodelista"/>
        <w:spacing w:line="240" w:lineRule="auto"/>
        <w:rPr>
          <w:rFonts w:ascii="Arial" w:hAnsi="Arial" w:cs="Arial"/>
          <w:b/>
          <w:sz w:val="24"/>
          <w:szCs w:val="24"/>
        </w:rPr>
      </w:pPr>
    </w:p>
    <w:p w:rsidR="00A146AC" w:rsidRDefault="008B25EB" w:rsidP="00A146AC">
      <w:pPr>
        <w:spacing w:line="240" w:lineRule="auto"/>
        <w:rPr>
          <w:rFonts w:ascii="Arial" w:hAnsi="Arial" w:cs="Arial"/>
          <w:sz w:val="24"/>
          <w:szCs w:val="24"/>
        </w:rPr>
      </w:pPr>
      <w:r>
        <w:rPr>
          <w:rFonts w:ascii="Arial" w:hAnsi="Arial" w:cs="Arial"/>
          <w:b/>
          <w:sz w:val="24"/>
          <w:szCs w:val="24"/>
        </w:rPr>
        <w:t>A</w:t>
      </w:r>
      <w:r w:rsidR="00A146AC">
        <w:rPr>
          <w:rFonts w:ascii="Arial" w:hAnsi="Arial" w:cs="Arial"/>
          <w:b/>
          <w:sz w:val="24"/>
          <w:szCs w:val="24"/>
        </w:rPr>
        <w:t xml:space="preserve"> .</w:t>
      </w:r>
      <w:r w:rsidR="00A146AC">
        <w:rPr>
          <w:rFonts w:ascii="Arial" w:hAnsi="Arial" w:cs="Arial"/>
          <w:sz w:val="24"/>
          <w:szCs w:val="24"/>
        </w:rPr>
        <w:t xml:space="preserve">razones financieras </w:t>
      </w:r>
    </w:p>
    <w:p w:rsidR="00A146AC" w:rsidRPr="00A146AC" w:rsidRDefault="00A146AC" w:rsidP="00A146AC">
      <w:pPr>
        <w:spacing w:line="240" w:lineRule="auto"/>
        <w:jc w:val="both"/>
        <w:rPr>
          <w:rFonts w:ascii="Arial" w:hAnsi="Arial" w:cs="Arial"/>
          <w:sz w:val="24"/>
          <w:szCs w:val="24"/>
        </w:rPr>
      </w:pPr>
      <w:r w:rsidRPr="00A146AC">
        <w:rPr>
          <w:rFonts w:ascii="Arial" w:hAnsi="Arial" w:cs="Arial"/>
          <w:sz w:val="24"/>
          <w:szCs w:val="24"/>
        </w:rPr>
        <w:t>Las razones financieras son indicadores utilizados en el mundo de las finanzas para medir o cuantificar la realidad económica y financiera de una empresa o unidad evaluada, y su capacidad para asumir las diferentes obligaciones a que se haga cargo para poder desarrollar su objeto social.</w:t>
      </w:r>
    </w:p>
    <w:p w:rsidR="00A146AC" w:rsidRPr="00A146AC" w:rsidRDefault="00A146AC" w:rsidP="00A146AC">
      <w:pPr>
        <w:spacing w:line="240" w:lineRule="auto"/>
        <w:jc w:val="both"/>
        <w:rPr>
          <w:rFonts w:ascii="Arial" w:hAnsi="Arial" w:cs="Arial"/>
          <w:sz w:val="24"/>
          <w:szCs w:val="24"/>
        </w:rPr>
      </w:pPr>
      <w:r w:rsidRPr="00A146AC">
        <w:rPr>
          <w:rFonts w:ascii="Arial" w:hAnsi="Arial" w:cs="Arial"/>
          <w:sz w:val="24"/>
          <w:szCs w:val="24"/>
        </w:rPr>
        <w:t>La información que genera la contabilidad y que se resume en los estados financieros, debe ser interpretada y analizada para poder comprender el estado de la empresa al momento de generar dicha información, y una forma de hacerlo es mediante una serie de indicadores que permiten analizar las partes que componen la estructura financiera de la empresa.</w:t>
      </w:r>
    </w:p>
    <w:p w:rsidR="00A146AC" w:rsidRDefault="00A146AC" w:rsidP="00A146AC">
      <w:pPr>
        <w:spacing w:line="240" w:lineRule="auto"/>
        <w:jc w:val="both"/>
        <w:rPr>
          <w:rFonts w:ascii="Arial" w:hAnsi="Arial" w:cs="Arial"/>
          <w:sz w:val="24"/>
          <w:szCs w:val="24"/>
        </w:rPr>
      </w:pPr>
      <w:r w:rsidRPr="00A146AC">
        <w:rPr>
          <w:rFonts w:ascii="Arial" w:hAnsi="Arial" w:cs="Arial"/>
          <w:sz w:val="24"/>
          <w:szCs w:val="24"/>
        </w:rPr>
        <w:t>Las razones financieras permiten hacer comparativas entre los diferentes periodos contables o económicos de la empresa para conocer cuál ha sido el comportamiento de esta durante el tiempo y así poder hacer por ejemplo proyecciones a corto, mediano y largo plazo, simplemente hacer evaluaciones sobre resultados pasados para tomar correctivos si a ello hubiere lugar.</w:t>
      </w:r>
    </w:p>
    <w:p w:rsidR="00BC7734" w:rsidRDefault="00BC7734" w:rsidP="00A146AC">
      <w:pPr>
        <w:spacing w:line="240" w:lineRule="auto"/>
        <w:jc w:val="both"/>
        <w:rPr>
          <w:rFonts w:ascii="Arial" w:hAnsi="Arial" w:cs="Arial"/>
          <w:sz w:val="24"/>
          <w:szCs w:val="24"/>
        </w:rPr>
      </w:pPr>
    </w:p>
    <w:p w:rsidR="005C6A39" w:rsidRDefault="00BC7734" w:rsidP="005C6A39">
      <w:pPr>
        <w:spacing w:line="240" w:lineRule="auto"/>
        <w:jc w:val="both"/>
        <w:rPr>
          <w:rFonts w:ascii="Arial" w:hAnsi="Arial" w:cs="Arial"/>
          <w:sz w:val="24"/>
          <w:szCs w:val="24"/>
        </w:rPr>
      </w:pPr>
      <w:r w:rsidRPr="00BC7734">
        <w:rPr>
          <w:rFonts w:ascii="Arial" w:hAnsi="Arial" w:cs="Arial"/>
          <w:b/>
          <w:sz w:val="24"/>
          <w:szCs w:val="24"/>
        </w:rPr>
        <w:t>B.</w:t>
      </w:r>
      <w:r>
        <w:rPr>
          <w:rFonts w:ascii="Arial" w:hAnsi="Arial" w:cs="Arial"/>
          <w:b/>
          <w:sz w:val="24"/>
          <w:szCs w:val="24"/>
        </w:rPr>
        <w:t xml:space="preserve"> </w:t>
      </w:r>
      <w:r>
        <w:rPr>
          <w:rFonts w:ascii="Arial" w:hAnsi="Arial" w:cs="Arial"/>
          <w:sz w:val="24"/>
          <w:szCs w:val="24"/>
        </w:rPr>
        <w:t xml:space="preserve">principales indicadores e intérprete: capital trabajo razón circulante, prueba acida, endeudamiento, liquidez, rotación de cartera, rotación de proveedores, rotación de inventarios. Elabore mapa </w:t>
      </w:r>
      <w:r w:rsidR="005C6A39">
        <w:rPr>
          <w:rFonts w:ascii="Arial" w:hAnsi="Arial" w:cs="Arial"/>
          <w:sz w:val="24"/>
          <w:szCs w:val="24"/>
        </w:rPr>
        <w:t>conceptual</w:t>
      </w:r>
    </w:p>
    <w:p w:rsidR="005C6A39" w:rsidRDefault="005C6A39" w:rsidP="005C6A39">
      <w:pPr>
        <w:spacing w:line="240" w:lineRule="auto"/>
        <w:jc w:val="both"/>
        <w:rPr>
          <w:rFonts w:ascii="Arial" w:hAnsi="Arial" w:cs="Arial"/>
          <w:sz w:val="24"/>
          <w:szCs w:val="24"/>
        </w:rPr>
        <w:sectPr w:rsidR="005C6A39" w:rsidSect="00BC7734">
          <w:pgSz w:w="11906" w:h="16838"/>
          <w:pgMar w:top="1417" w:right="1701" w:bottom="1417" w:left="1701" w:header="708" w:footer="708" w:gutter="0"/>
          <w:cols w:space="708"/>
          <w:docGrid w:linePitch="360"/>
        </w:sectPr>
      </w:pPr>
    </w:p>
    <w:p w:rsidR="008A4FE1" w:rsidRPr="005C6A39" w:rsidRDefault="008A4FE1" w:rsidP="005C6A39">
      <w:pPr>
        <w:pStyle w:val="Prrafodelista"/>
        <w:numPr>
          <w:ilvl w:val="0"/>
          <w:numId w:val="4"/>
        </w:numPr>
        <w:spacing w:line="240" w:lineRule="auto"/>
        <w:rPr>
          <w:rFonts w:ascii="Arial" w:hAnsi="Arial" w:cs="Arial"/>
          <w:sz w:val="24"/>
          <w:szCs w:val="24"/>
        </w:rPr>
      </w:pPr>
      <w:r w:rsidRPr="005C6A39">
        <w:rPr>
          <w:rFonts w:ascii="Arial" w:hAnsi="Arial" w:cs="Arial"/>
          <w:sz w:val="24"/>
          <w:szCs w:val="24"/>
        </w:rPr>
        <w:lastRenderedPageBreak/>
        <w:t>Indicadores de liquidez : Las razones de liquidez permiten identificar el grado o índice  de liquidez con  que cuenta le empresa</w:t>
      </w:r>
    </w:p>
    <w:p w:rsidR="005C6A39" w:rsidRDefault="005C6A39" w:rsidP="005C6A39">
      <w:pPr>
        <w:pStyle w:val="Prrafodelista"/>
        <w:spacing w:line="240" w:lineRule="auto"/>
        <w:rPr>
          <w:rFonts w:ascii="Arial" w:hAnsi="Arial" w:cs="Arial"/>
          <w:sz w:val="24"/>
          <w:szCs w:val="24"/>
        </w:rPr>
      </w:pPr>
      <w:r>
        <w:rPr>
          <w:rFonts w:ascii="Arial" w:hAnsi="Arial" w:cs="Arial"/>
          <w:sz w:val="24"/>
          <w:szCs w:val="24"/>
        </w:rPr>
        <w:t xml:space="preserve">Liquidez </w:t>
      </w:r>
    </w:p>
    <w:p w:rsidR="005C6A39" w:rsidRDefault="005C6A39" w:rsidP="005C6A39">
      <w:pPr>
        <w:pStyle w:val="Prrafodelista"/>
        <w:spacing w:line="240" w:lineRule="auto"/>
        <w:rPr>
          <w:rFonts w:ascii="Arial" w:hAnsi="Arial" w:cs="Arial"/>
          <w:sz w:val="24"/>
          <w:szCs w:val="24"/>
        </w:rPr>
      </w:pPr>
    </w:p>
    <w:p w:rsidR="008A4FE1" w:rsidRPr="005C6A39" w:rsidRDefault="008A4FE1" w:rsidP="005C6A39">
      <w:pPr>
        <w:pStyle w:val="Prrafodelista"/>
        <w:spacing w:line="240" w:lineRule="auto"/>
        <w:rPr>
          <w:rFonts w:ascii="Arial" w:hAnsi="Arial" w:cs="Arial"/>
          <w:sz w:val="24"/>
          <w:szCs w:val="24"/>
        </w:rPr>
      </w:pPr>
      <w:r w:rsidRPr="005C6A39">
        <w:rPr>
          <w:rFonts w:ascii="Arial" w:hAnsi="Arial" w:cs="Arial"/>
          <w:sz w:val="24"/>
          <w:szCs w:val="24"/>
        </w:rPr>
        <w:t xml:space="preserve">CAPITAL TRABAJO INTERPRETACION: Muestra el valor que le quedaría a la   </w:t>
      </w:r>
      <w:r w:rsidR="005C6A39">
        <w:rPr>
          <w:rFonts w:ascii="Arial" w:hAnsi="Arial" w:cs="Arial"/>
          <w:sz w:val="24"/>
          <w:szCs w:val="24"/>
        </w:rPr>
        <w:t xml:space="preserve">       </w:t>
      </w:r>
      <w:r w:rsidRPr="005C6A39">
        <w:rPr>
          <w:rFonts w:ascii="Arial" w:hAnsi="Arial" w:cs="Arial"/>
          <w:sz w:val="24"/>
          <w:szCs w:val="24"/>
        </w:rPr>
        <w:t>empresa, después de haber pagado</w:t>
      </w:r>
      <w:r w:rsidR="005A2111" w:rsidRPr="005C6A39">
        <w:rPr>
          <w:rFonts w:ascii="Arial" w:hAnsi="Arial" w:cs="Arial"/>
          <w:sz w:val="24"/>
          <w:szCs w:val="24"/>
        </w:rPr>
        <w:t xml:space="preserve"> </w:t>
      </w:r>
      <w:r w:rsidR="00332091" w:rsidRPr="005C6A39">
        <w:rPr>
          <w:rFonts w:ascii="Arial" w:hAnsi="Arial" w:cs="Arial"/>
          <w:sz w:val="24"/>
          <w:szCs w:val="24"/>
        </w:rPr>
        <w:t>Sus</w:t>
      </w:r>
      <w:r w:rsidRPr="005C6A39">
        <w:rPr>
          <w:rFonts w:ascii="Arial" w:hAnsi="Arial" w:cs="Arial"/>
          <w:sz w:val="24"/>
          <w:szCs w:val="24"/>
        </w:rPr>
        <w:t xml:space="preserve"> pasivos de corto plazo, permitiendo</w:t>
      </w:r>
    </w:p>
    <w:p w:rsidR="008A4FE1" w:rsidRPr="005A2111" w:rsidRDefault="008A4FE1" w:rsidP="005A2111">
      <w:pPr>
        <w:pStyle w:val="Prrafodelista"/>
        <w:tabs>
          <w:tab w:val="left" w:pos="5877"/>
        </w:tabs>
        <w:spacing w:line="240" w:lineRule="auto"/>
        <w:jc w:val="both"/>
        <w:rPr>
          <w:rFonts w:ascii="Arial" w:hAnsi="Arial" w:cs="Arial"/>
          <w:sz w:val="24"/>
          <w:szCs w:val="24"/>
        </w:rPr>
      </w:pPr>
      <w:proofErr w:type="gramStart"/>
      <w:r w:rsidRPr="008A4FE1">
        <w:rPr>
          <w:rFonts w:ascii="Arial" w:hAnsi="Arial" w:cs="Arial"/>
          <w:sz w:val="24"/>
          <w:szCs w:val="24"/>
        </w:rPr>
        <w:t>a</w:t>
      </w:r>
      <w:proofErr w:type="gramEnd"/>
      <w:r w:rsidRPr="008A4FE1">
        <w:rPr>
          <w:rFonts w:ascii="Arial" w:hAnsi="Arial" w:cs="Arial"/>
          <w:sz w:val="24"/>
          <w:szCs w:val="24"/>
        </w:rPr>
        <w:t xml:space="preserve"> </w:t>
      </w:r>
      <w:r w:rsidR="005A2111">
        <w:rPr>
          <w:rFonts w:ascii="Arial" w:hAnsi="Arial" w:cs="Arial"/>
          <w:sz w:val="24"/>
          <w:szCs w:val="24"/>
        </w:rPr>
        <w:t xml:space="preserve">la Gerencia tomar decisiones de </w:t>
      </w:r>
      <w:r w:rsidR="00332091" w:rsidRPr="005A2111">
        <w:rPr>
          <w:rFonts w:ascii="Arial" w:hAnsi="Arial" w:cs="Arial"/>
          <w:sz w:val="24"/>
          <w:szCs w:val="24"/>
        </w:rPr>
        <w:t>Inversión</w:t>
      </w:r>
      <w:r w:rsidRPr="005A2111">
        <w:rPr>
          <w:rFonts w:ascii="Arial" w:hAnsi="Arial" w:cs="Arial"/>
          <w:sz w:val="24"/>
          <w:szCs w:val="24"/>
        </w:rPr>
        <w:t xml:space="preserve"> temporal.</w:t>
      </w:r>
    </w:p>
    <w:p w:rsidR="00332091" w:rsidRDefault="00332091" w:rsidP="008A4FE1">
      <w:pPr>
        <w:pStyle w:val="Prrafodelista"/>
        <w:tabs>
          <w:tab w:val="left" w:pos="5877"/>
        </w:tabs>
        <w:spacing w:line="240" w:lineRule="auto"/>
        <w:jc w:val="both"/>
        <w:rPr>
          <w:rFonts w:ascii="Arial" w:hAnsi="Arial" w:cs="Arial"/>
          <w:sz w:val="24"/>
          <w:szCs w:val="24"/>
        </w:rPr>
      </w:pPr>
    </w:p>
    <w:p w:rsidR="00332091" w:rsidRPr="005A2111" w:rsidRDefault="00332091" w:rsidP="005A2111">
      <w:pPr>
        <w:pStyle w:val="Prrafodelista"/>
        <w:tabs>
          <w:tab w:val="left" w:pos="5877"/>
        </w:tabs>
        <w:spacing w:line="240" w:lineRule="auto"/>
        <w:jc w:val="both"/>
        <w:rPr>
          <w:rFonts w:ascii="Arial" w:hAnsi="Arial" w:cs="Arial"/>
          <w:sz w:val="24"/>
          <w:szCs w:val="24"/>
        </w:rPr>
      </w:pPr>
      <w:r>
        <w:rPr>
          <w:rFonts w:ascii="Arial" w:hAnsi="Arial" w:cs="Arial"/>
          <w:sz w:val="24"/>
          <w:szCs w:val="24"/>
        </w:rPr>
        <w:t>RAZON CIRCULANTE INTERPRETACION:</w:t>
      </w:r>
      <w:r w:rsidRPr="00332091">
        <w:t xml:space="preserve"> </w:t>
      </w:r>
      <w:r w:rsidRPr="00332091">
        <w:rPr>
          <w:rFonts w:ascii="Arial" w:hAnsi="Arial" w:cs="Arial"/>
          <w:sz w:val="24"/>
          <w:szCs w:val="24"/>
        </w:rPr>
        <w:t>Indica la</w:t>
      </w:r>
      <w:r w:rsidR="005A2111">
        <w:rPr>
          <w:rFonts w:ascii="Arial" w:hAnsi="Arial" w:cs="Arial"/>
          <w:sz w:val="24"/>
          <w:szCs w:val="24"/>
        </w:rPr>
        <w:t xml:space="preserve"> capacidad que tiene la empresa </w:t>
      </w:r>
      <w:r w:rsidRPr="005A2111">
        <w:rPr>
          <w:rFonts w:ascii="Arial" w:hAnsi="Arial" w:cs="Arial"/>
          <w:sz w:val="24"/>
          <w:szCs w:val="24"/>
        </w:rPr>
        <w:t>Para cumplir con sus obligaciones</w:t>
      </w:r>
      <w:r w:rsidR="005A2111">
        <w:rPr>
          <w:rFonts w:ascii="Arial" w:hAnsi="Arial" w:cs="Arial"/>
          <w:sz w:val="24"/>
          <w:szCs w:val="24"/>
        </w:rPr>
        <w:t xml:space="preserve"> </w:t>
      </w:r>
      <w:r w:rsidRPr="005A2111">
        <w:rPr>
          <w:rFonts w:ascii="Arial" w:hAnsi="Arial" w:cs="Arial"/>
          <w:sz w:val="24"/>
          <w:szCs w:val="24"/>
        </w:rPr>
        <w:t>Financieras, deudas o pasivos a</w:t>
      </w:r>
      <w:r w:rsidR="005A2111">
        <w:rPr>
          <w:rFonts w:ascii="Arial" w:hAnsi="Arial" w:cs="Arial"/>
          <w:sz w:val="24"/>
          <w:szCs w:val="24"/>
        </w:rPr>
        <w:t xml:space="preserve"> </w:t>
      </w:r>
      <w:r w:rsidRPr="005A2111">
        <w:rPr>
          <w:rFonts w:ascii="Arial" w:hAnsi="Arial" w:cs="Arial"/>
          <w:sz w:val="24"/>
          <w:szCs w:val="24"/>
        </w:rPr>
        <w:t xml:space="preserve">Corto plazo. Al dividir el activo </w:t>
      </w:r>
      <w:r w:rsidR="005A2111">
        <w:rPr>
          <w:rFonts w:ascii="Arial" w:hAnsi="Arial" w:cs="Arial"/>
          <w:sz w:val="24"/>
          <w:szCs w:val="24"/>
        </w:rPr>
        <w:t>corriente e</w:t>
      </w:r>
      <w:r w:rsidRPr="005A2111">
        <w:rPr>
          <w:rFonts w:ascii="Arial" w:hAnsi="Arial" w:cs="Arial"/>
          <w:sz w:val="24"/>
          <w:szCs w:val="24"/>
        </w:rPr>
        <w:t>ntre el pasivo corriente, sabremos</w:t>
      </w:r>
    </w:p>
    <w:p w:rsidR="00332091" w:rsidRPr="005A2111" w:rsidRDefault="00332091" w:rsidP="005A2111">
      <w:pPr>
        <w:pStyle w:val="Prrafodelista"/>
        <w:tabs>
          <w:tab w:val="left" w:pos="5877"/>
        </w:tabs>
        <w:spacing w:line="240" w:lineRule="auto"/>
        <w:jc w:val="both"/>
        <w:rPr>
          <w:rFonts w:ascii="Arial" w:hAnsi="Arial" w:cs="Arial"/>
          <w:sz w:val="24"/>
          <w:szCs w:val="24"/>
        </w:rPr>
      </w:pPr>
      <w:r w:rsidRPr="00332091">
        <w:rPr>
          <w:rFonts w:ascii="Arial" w:hAnsi="Arial" w:cs="Arial"/>
          <w:sz w:val="24"/>
          <w:szCs w:val="24"/>
        </w:rPr>
        <w:t>Cuantos</w:t>
      </w:r>
      <w:r w:rsidR="005A2111">
        <w:rPr>
          <w:rFonts w:ascii="Arial" w:hAnsi="Arial" w:cs="Arial"/>
          <w:sz w:val="24"/>
          <w:szCs w:val="24"/>
        </w:rPr>
        <w:t xml:space="preserve"> activos corrientes tendremos </w:t>
      </w:r>
      <w:r w:rsidRPr="005A2111">
        <w:rPr>
          <w:rFonts w:ascii="Arial" w:hAnsi="Arial" w:cs="Arial"/>
          <w:sz w:val="24"/>
          <w:szCs w:val="24"/>
        </w:rPr>
        <w:t>Para cubrir o respaldar esos pasivos</w:t>
      </w:r>
      <w:r w:rsidR="005A2111">
        <w:rPr>
          <w:rFonts w:ascii="Arial" w:hAnsi="Arial" w:cs="Arial"/>
          <w:sz w:val="24"/>
          <w:szCs w:val="24"/>
        </w:rPr>
        <w:t xml:space="preserve"> </w:t>
      </w:r>
      <w:r w:rsidRPr="005A2111">
        <w:rPr>
          <w:rFonts w:ascii="Arial" w:hAnsi="Arial" w:cs="Arial"/>
          <w:sz w:val="24"/>
          <w:szCs w:val="24"/>
        </w:rPr>
        <w:t>Exigibles a corto plazo.</w:t>
      </w:r>
    </w:p>
    <w:p w:rsidR="00332091" w:rsidRPr="00332091" w:rsidRDefault="00332091" w:rsidP="005A2111">
      <w:pPr>
        <w:pStyle w:val="Prrafodelista"/>
        <w:tabs>
          <w:tab w:val="left" w:pos="5877"/>
        </w:tabs>
        <w:spacing w:line="240" w:lineRule="auto"/>
        <w:jc w:val="both"/>
        <w:rPr>
          <w:rFonts w:ascii="Arial" w:hAnsi="Arial" w:cs="Arial"/>
          <w:sz w:val="24"/>
          <w:szCs w:val="24"/>
        </w:rPr>
      </w:pPr>
    </w:p>
    <w:p w:rsidR="00332091" w:rsidRPr="00332091" w:rsidRDefault="00332091" w:rsidP="005A2111">
      <w:pPr>
        <w:pStyle w:val="Prrafodelista"/>
        <w:tabs>
          <w:tab w:val="left" w:pos="5877"/>
        </w:tabs>
        <w:spacing w:line="240" w:lineRule="auto"/>
        <w:jc w:val="both"/>
        <w:rPr>
          <w:rFonts w:ascii="Arial" w:hAnsi="Arial" w:cs="Arial"/>
          <w:sz w:val="24"/>
          <w:szCs w:val="24"/>
        </w:rPr>
      </w:pPr>
      <w:r>
        <w:rPr>
          <w:rFonts w:ascii="Arial" w:hAnsi="Arial" w:cs="Arial"/>
          <w:sz w:val="24"/>
          <w:szCs w:val="24"/>
        </w:rPr>
        <w:t>PRUEBA ÁCIDA INTERPRETACION:</w:t>
      </w:r>
      <w:r w:rsidRPr="00332091">
        <w:t xml:space="preserve"> </w:t>
      </w:r>
      <w:r w:rsidRPr="00332091">
        <w:rPr>
          <w:rFonts w:ascii="Arial" w:hAnsi="Arial" w:cs="Arial"/>
          <w:sz w:val="24"/>
          <w:szCs w:val="24"/>
        </w:rPr>
        <w:t>Revela la capacidad de la empresa</w:t>
      </w:r>
    </w:p>
    <w:p w:rsidR="00332091" w:rsidRPr="005A2111" w:rsidRDefault="00F41D34" w:rsidP="005A2111">
      <w:pPr>
        <w:pStyle w:val="Prrafodelista"/>
        <w:tabs>
          <w:tab w:val="left" w:pos="5877"/>
        </w:tabs>
        <w:spacing w:line="240" w:lineRule="auto"/>
        <w:jc w:val="both"/>
        <w:rPr>
          <w:rFonts w:ascii="Arial" w:hAnsi="Arial" w:cs="Arial"/>
          <w:sz w:val="24"/>
          <w:szCs w:val="24"/>
        </w:rPr>
      </w:pPr>
      <w:r w:rsidRPr="00332091">
        <w:rPr>
          <w:rFonts w:ascii="Arial" w:hAnsi="Arial" w:cs="Arial"/>
          <w:sz w:val="24"/>
          <w:szCs w:val="24"/>
        </w:rPr>
        <w:t>Para</w:t>
      </w:r>
      <w:r w:rsidR="00332091" w:rsidRPr="00332091">
        <w:rPr>
          <w:rFonts w:ascii="Arial" w:hAnsi="Arial" w:cs="Arial"/>
          <w:sz w:val="24"/>
          <w:szCs w:val="24"/>
        </w:rPr>
        <w:t xml:space="preserve"> cancel</w:t>
      </w:r>
      <w:r w:rsidR="005A2111">
        <w:rPr>
          <w:rFonts w:ascii="Arial" w:hAnsi="Arial" w:cs="Arial"/>
          <w:sz w:val="24"/>
          <w:szCs w:val="24"/>
        </w:rPr>
        <w:t xml:space="preserve">ar sus obligaciones corrientes, </w:t>
      </w:r>
      <w:r w:rsidR="00332091" w:rsidRPr="005A2111">
        <w:rPr>
          <w:rFonts w:ascii="Arial" w:hAnsi="Arial" w:cs="Arial"/>
          <w:sz w:val="24"/>
          <w:szCs w:val="24"/>
        </w:rPr>
        <w:t>pero sin contar con la venta</w:t>
      </w:r>
      <w:r w:rsidR="005A2111">
        <w:rPr>
          <w:rFonts w:ascii="Arial" w:hAnsi="Arial" w:cs="Arial"/>
          <w:sz w:val="24"/>
          <w:szCs w:val="24"/>
        </w:rPr>
        <w:t xml:space="preserve"> de sus </w:t>
      </w:r>
      <w:r w:rsidR="00332091" w:rsidRPr="005A2111">
        <w:rPr>
          <w:rFonts w:ascii="Arial" w:hAnsi="Arial" w:cs="Arial"/>
          <w:sz w:val="24"/>
          <w:szCs w:val="24"/>
        </w:rPr>
        <w:t>existencias, es decir, básicamente</w:t>
      </w:r>
      <w:r w:rsidR="005A2111">
        <w:rPr>
          <w:rFonts w:ascii="Arial" w:hAnsi="Arial" w:cs="Arial"/>
          <w:sz w:val="24"/>
          <w:szCs w:val="24"/>
        </w:rPr>
        <w:t xml:space="preserve"> </w:t>
      </w:r>
      <w:r w:rsidR="00332091" w:rsidRPr="005A2111">
        <w:rPr>
          <w:rFonts w:ascii="Arial" w:hAnsi="Arial" w:cs="Arial"/>
          <w:sz w:val="24"/>
          <w:szCs w:val="24"/>
        </w:rPr>
        <w:t>con los saldos de efectivo, el</w:t>
      </w:r>
      <w:r w:rsidR="005A2111">
        <w:rPr>
          <w:rFonts w:ascii="Arial" w:hAnsi="Arial" w:cs="Arial"/>
          <w:sz w:val="24"/>
          <w:szCs w:val="24"/>
        </w:rPr>
        <w:t xml:space="preserve"> </w:t>
      </w:r>
    </w:p>
    <w:p w:rsidR="00332091" w:rsidRPr="005A2111" w:rsidRDefault="00F41D34" w:rsidP="005A2111">
      <w:pPr>
        <w:pStyle w:val="Prrafodelista"/>
        <w:tabs>
          <w:tab w:val="left" w:pos="5877"/>
        </w:tabs>
        <w:spacing w:line="240" w:lineRule="auto"/>
        <w:jc w:val="both"/>
        <w:rPr>
          <w:rFonts w:ascii="Arial" w:hAnsi="Arial" w:cs="Arial"/>
          <w:sz w:val="24"/>
          <w:szCs w:val="24"/>
        </w:rPr>
      </w:pPr>
      <w:r w:rsidRPr="00332091">
        <w:rPr>
          <w:rFonts w:ascii="Arial" w:hAnsi="Arial" w:cs="Arial"/>
          <w:sz w:val="24"/>
          <w:szCs w:val="24"/>
        </w:rPr>
        <w:t>Producido</w:t>
      </w:r>
      <w:r w:rsidR="005A2111">
        <w:rPr>
          <w:rFonts w:ascii="Arial" w:hAnsi="Arial" w:cs="Arial"/>
          <w:sz w:val="24"/>
          <w:szCs w:val="24"/>
        </w:rPr>
        <w:t xml:space="preserve"> de sus cuentas por </w:t>
      </w:r>
      <w:bookmarkStart w:id="0" w:name="_GoBack"/>
      <w:bookmarkEnd w:id="0"/>
      <w:r>
        <w:rPr>
          <w:rFonts w:ascii="Arial" w:hAnsi="Arial" w:cs="Arial"/>
          <w:sz w:val="24"/>
          <w:szCs w:val="24"/>
        </w:rPr>
        <w:t>cobrar, sus</w:t>
      </w:r>
      <w:r w:rsidR="00332091" w:rsidRPr="005A2111">
        <w:rPr>
          <w:rFonts w:ascii="Arial" w:hAnsi="Arial" w:cs="Arial"/>
          <w:sz w:val="24"/>
          <w:szCs w:val="24"/>
        </w:rPr>
        <w:t xml:space="preserve"> inversiones temporales y algún</w:t>
      </w:r>
      <w:r w:rsidR="005A2111">
        <w:rPr>
          <w:rFonts w:ascii="Arial" w:hAnsi="Arial" w:cs="Arial"/>
          <w:sz w:val="24"/>
          <w:szCs w:val="24"/>
        </w:rPr>
        <w:t xml:space="preserve"> </w:t>
      </w:r>
      <w:r w:rsidR="00332091" w:rsidRPr="005A2111">
        <w:rPr>
          <w:rFonts w:ascii="Arial" w:hAnsi="Arial" w:cs="Arial"/>
          <w:sz w:val="24"/>
          <w:szCs w:val="24"/>
        </w:rPr>
        <w:t>otro activo de fácil liquidación que</w:t>
      </w:r>
      <w:r w:rsidR="005A2111">
        <w:rPr>
          <w:rFonts w:ascii="Arial" w:hAnsi="Arial" w:cs="Arial"/>
          <w:sz w:val="24"/>
          <w:szCs w:val="24"/>
        </w:rPr>
        <w:t xml:space="preserve"> </w:t>
      </w:r>
      <w:r w:rsidR="00332091" w:rsidRPr="005A2111">
        <w:rPr>
          <w:rFonts w:ascii="Arial" w:hAnsi="Arial" w:cs="Arial"/>
          <w:sz w:val="24"/>
          <w:szCs w:val="24"/>
        </w:rPr>
        <w:t>pueda haber, diferente a los inventarios.</w:t>
      </w:r>
    </w:p>
    <w:p w:rsidR="00332091" w:rsidRDefault="00332091" w:rsidP="005A2111">
      <w:pPr>
        <w:pStyle w:val="Prrafodelista"/>
        <w:tabs>
          <w:tab w:val="left" w:pos="5877"/>
        </w:tabs>
        <w:spacing w:line="240" w:lineRule="auto"/>
        <w:jc w:val="both"/>
        <w:rPr>
          <w:rFonts w:ascii="Arial" w:hAnsi="Arial" w:cs="Arial"/>
          <w:sz w:val="24"/>
          <w:szCs w:val="24"/>
        </w:rPr>
      </w:pPr>
    </w:p>
    <w:p w:rsidR="00332091" w:rsidRDefault="00332091" w:rsidP="00332091">
      <w:pPr>
        <w:pStyle w:val="Prrafodelista"/>
        <w:tabs>
          <w:tab w:val="left" w:pos="5877"/>
        </w:tabs>
        <w:spacing w:line="240" w:lineRule="auto"/>
        <w:jc w:val="both"/>
        <w:rPr>
          <w:rFonts w:ascii="Arial" w:hAnsi="Arial" w:cs="Arial"/>
          <w:sz w:val="24"/>
          <w:szCs w:val="24"/>
        </w:rPr>
      </w:pPr>
    </w:p>
    <w:p w:rsidR="00332091" w:rsidRDefault="00332091" w:rsidP="00332091">
      <w:pPr>
        <w:pStyle w:val="Prrafodelista"/>
        <w:numPr>
          <w:ilvl w:val="0"/>
          <w:numId w:val="4"/>
        </w:numPr>
        <w:tabs>
          <w:tab w:val="left" w:pos="5877"/>
        </w:tabs>
        <w:spacing w:line="240" w:lineRule="auto"/>
        <w:jc w:val="both"/>
        <w:rPr>
          <w:rFonts w:ascii="Arial" w:hAnsi="Arial" w:cs="Arial"/>
          <w:sz w:val="24"/>
          <w:szCs w:val="24"/>
        </w:rPr>
      </w:pPr>
      <w:r>
        <w:rPr>
          <w:rFonts w:ascii="Arial" w:hAnsi="Arial" w:cs="Arial"/>
          <w:sz w:val="24"/>
          <w:szCs w:val="24"/>
        </w:rPr>
        <w:t xml:space="preserve">Indicadores de eficiencia </w:t>
      </w:r>
    </w:p>
    <w:p w:rsidR="00332091" w:rsidRDefault="00332091" w:rsidP="00332091">
      <w:pPr>
        <w:pStyle w:val="Prrafodelista"/>
        <w:tabs>
          <w:tab w:val="left" w:pos="5877"/>
        </w:tabs>
        <w:spacing w:line="240" w:lineRule="auto"/>
        <w:jc w:val="both"/>
        <w:rPr>
          <w:rFonts w:ascii="Arial" w:hAnsi="Arial" w:cs="Arial"/>
          <w:sz w:val="24"/>
          <w:szCs w:val="24"/>
        </w:rPr>
      </w:pPr>
    </w:p>
    <w:p w:rsidR="00332091" w:rsidRPr="00332091" w:rsidRDefault="00332091" w:rsidP="00332091">
      <w:pPr>
        <w:pStyle w:val="Prrafodelista"/>
        <w:tabs>
          <w:tab w:val="left" w:pos="5877"/>
        </w:tabs>
        <w:spacing w:line="240" w:lineRule="auto"/>
        <w:jc w:val="both"/>
        <w:rPr>
          <w:rFonts w:ascii="Arial" w:hAnsi="Arial" w:cs="Arial"/>
          <w:sz w:val="24"/>
          <w:szCs w:val="24"/>
        </w:rPr>
      </w:pPr>
      <w:r w:rsidRPr="00332091">
        <w:rPr>
          <w:rFonts w:ascii="Arial" w:hAnsi="Arial" w:cs="Arial"/>
          <w:sz w:val="24"/>
          <w:szCs w:val="24"/>
        </w:rPr>
        <w:t>Establecen la relación entre los costos de los insumos y los productos de proceso; determinan la productividad con la cual se administran los recursos, para la obtención de los resultados del proceso y el cumplimiento de los objetivos. Los indicadores de eficiencia miden el nivel de ejecución del proceso,</w:t>
      </w:r>
      <w:r>
        <w:rPr>
          <w:rFonts w:ascii="Arial" w:hAnsi="Arial" w:cs="Arial"/>
          <w:sz w:val="24"/>
          <w:szCs w:val="24"/>
        </w:rPr>
        <w:t xml:space="preserve"> </w:t>
      </w:r>
      <w:r w:rsidRPr="00332091">
        <w:rPr>
          <w:rFonts w:ascii="Arial" w:hAnsi="Arial" w:cs="Arial"/>
          <w:sz w:val="24"/>
          <w:szCs w:val="24"/>
        </w:rPr>
        <w:t>se concentran en el Cómo se hicieron las cosas y miden el rendimiento de los recursos utilizados por un proceso. Tienen que ver con la productividad.</w:t>
      </w:r>
    </w:p>
    <w:p w:rsidR="00ED28B4" w:rsidRDefault="00ED28B4" w:rsidP="00332091">
      <w:pPr>
        <w:pStyle w:val="Prrafodelista"/>
        <w:spacing w:line="240" w:lineRule="auto"/>
        <w:jc w:val="both"/>
        <w:rPr>
          <w:rFonts w:ascii="Arial" w:hAnsi="Arial" w:cs="Arial"/>
          <w:b/>
          <w:sz w:val="24"/>
          <w:szCs w:val="24"/>
        </w:rPr>
      </w:pPr>
    </w:p>
    <w:p w:rsidR="00332091" w:rsidRPr="005A2111" w:rsidRDefault="00332091" w:rsidP="005A2111">
      <w:pPr>
        <w:pStyle w:val="Prrafodelista"/>
        <w:spacing w:line="240" w:lineRule="auto"/>
        <w:jc w:val="both"/>
        <w:rPr>
          <w:rFonts w:ascii="Arial" w:hAnsi="Arial" w:cs="Arial"/>
          <w:sz w:val="24"/>
          <w:szCs w:val="24"/>
        </w:rPr>
      </w:pPr>
      <w:r>
        <w:rPr>
          <w:rFonts w:ascii="Arial" w:hAnsi="Arial" w:cs="Arial"/>
          <w:sz w:val="24"/>
          <w:szCs w:val="24"/>
        </w:rPr>
        <w:t xml:space="preserve">ROTACION DE CARTERA </w:t>
      </w:r>
      <w:r w:rsidR="005A2111">
        <w:rPr>
          <w:rFonts w:ascii="Arial" w:hAnsi="Arial" w:cs="Arial"/>
          <w:sz w:val="24"/>
          <w:szCs w:val="24"/>
        </w:rPr>
        <w:t>INTERPRETACION:</w:t>
      </w:r>
      <w:r>
        <w:rPr>
          <w:rFonts w:ascii="Arial" w:hAnsi="Arial" w:cs="Arial"/>
          <w:b/>
          <w:sz w:val="24"/>
          <w:szCs w:val="24"/>
        </w:rPr>
        <w:t xml:space="preserve"> </w:t>
      </w:r>
      <w:r w:rsidR="005A2111" w:rsidRPr="005A2111">
        <w:rPr>
          <w:rFonts w:ascii="Arial" w:hAnsi="Arial" w:cs="Arial"/>
          <w:sz w:val="24"/>
          <w:szCs w:val="24"/>
        </w:rPr>
        <w:t>Mide el número de veces que las</w:t>
      </w:r>
      <w:r w:rsidR="005A2111">
        <w:rPr>
          <w:rFonts w:ascii="Arial" w:hAnsi="Arial" w:cs="Arial"/>
          <w:sz w:val="24"/>
          <w:szCs w:val="24"/>
        </w:rPr>
        <w:t xml:space="preserve"> </w:t>
      </w:r>
      <w:r w:rsidRPr="005A2111">
        <w:rPr>
          <w:rFonts w:ascii="Arial" w:hAnsi="Arial" w:cs="Arial"/>
          <w:sz w:val="24"/>
          <w:szCs w:val="24"/>
        </w:rPr>
        <w:t>cuentas por cobrar giran en promedio,</w:t>
      </w:r>
      <w:r w:rsidR="005A2111">
        <w:rPr>
          <w:rFonts w:ascii="Arial" w:hAnsi="Arial" w:cs="Arial"/>
          <w:sz w:val="24"/>
          <w:szCs w:val="24"/>
        </w:rPr>
        <w:t xml:space="preserve"> </w:t>
      </w:r>
      <w:r w:rsidRPr="005A2111">
        <w:rPr>
          <w:rFonts w:ascii="Arial" w:hAnsi="Arial" w:cs="Arial"/>
          <w:sz w:val="24"/>
          <w:szCs w:val="24"/>
        </w:rPr>
        <w:t>durante un periodo de tiempo.</w:t>
      </w:r>
    </w:p>
    <w:p w:rsidR="00ED28B4" w:rsidRDefault="00ED28B4" w:rsidP="00332091">
      <w:pPr>
        <w:pStyle w:val="Prrafodelista"/>
        <w:spacing w:line="240" w:lineRule="auto"/>
        <w:jc w:val="both"/>
        <w:rPr>
          <w:rFonts w:ascii="Arial" w:hAnsi="Arial" w:cs="Arial"/>
          <w:sz w:val="24"/>
          <w:szCs w:val="24"/>
        </w:rPr>
      </w:pPr>
    </w:p>
    <w:p w:rsidR="005A2111" w:rsidRDefault="005A2111" w:rsidP="005A2111">
      <w:pPr>
        <w:pStyle w:val="Prrafodelista"/>
        <w:spacing w:line="240" w:lineRule="auto"/>
        <w:jc w:val="both"/>
        <w:rPr>
          <w:rFonts w:ascii="Arial" w:hAnsi="Arial" w:cs="Arial"/>
          <w:sz w:val="24"/>
          <w:szCs w:val="24"/>
        </w:rPr>
      </w:pPr>
      <w:r>
        <w:rPr>
          <w:rFonts w:ascii="Arial" w:hAnsi="Arial" w:cs="Arial"/>
          <w:sz w:val="24"/>
          <w:szCs w:val="24"/>
        </w:rPr>
        <w:t>ROTACION DE INVENTARIOS INTERPRETACION: P</w:t>
      </w:r>
      <w:r w:rsidRPr="005A2111">
        <w:rPr>
          <w:rFonts w:ascii="Arial" w:hAnsi="Arial" w:cs="Arial"/>
          <w:sz w:val="24"/>
          <w:szCs w:val="24"/>
        </w:rPr>
        <w:t>rese</w:t>
      </w:r>
      <w:r>
        <w:rPr>
          <w:rFonts w:ascii="Arial" w:hAnsi="Arial" w:cs="Arial"/>
          <w:sz w:val="24"/>
          <w:szCs w:val="24"/>
        </w:rPr>
        <w:t xml:space="preserve">nta las veces que los costos en </w:t>
      </w:r>
      <w:r w:rsidRPr="005A2111">
        <w:rPr>
          <w:rFonts w:ascii="Arial" w:hAnsi="Arial" w:cs="Arial"/>
          <w:sz w:val="24"/>
          <w:szCs w:val="24"/>
        </w:rPr>
        <w:t>inventarios se convierten en efectivo</w:t>
      </w:r>
      <w:r>
        <w:rPr>
          <w:rFonts w:ascii="Arial" w:hAnsi="Arial" w:cs="Arial"/>
          <w:sz w:val="24"/>
          <w:szCs w:val="24"/>
        </w:rPr>
        <w:t xml:space="preserve"> </w:t>
      </w:r>
      <w:r w:rsidRPr="005A2111">
        <w:rPr>
          <w:rFonts w:ascii="Arial" w:hAnsi="Arial" w:cs="Arial"/>
          <w:sz w:val="24"/>
          <w:szCs w:val="24"/>
        </w:rPr>
        <w:t>o se colocan a crédito.</w:t>
      </w:r>
      <w:r>
        <w:rPr>
          <w:rFonts w:ascii="Arial" w:hAnsi="Arial" w:cs="Arial"/>
          <w:sz w:val="24"/>
          <w:szCs w:val="24"/>
        </w:rPr>
        <w:t xml:space="preserve"> </w:t>
      </w:r>
    </w:p>
    <w:p w:rsidR="005A2111" w:rsidRDefault="005A2111" w:rsidP="005A2111">
      <w:pPr>
        <w:pStyle w:val="Prrafodelista"/>
        <w:spacing w:line="240" w:lineRule="auto"/>
        <w:jc w:val="both"/>
        <w:rPr>
          <w:rFonts w:ascii="Arial" w:hAnsi="Arial" w:cs="Arial"/>
          <w:sz w:val="24"/>
          <w:szCs w:val="24"/>
        </w:rPr>
      </w:pPr>
    </w:p>
    <w:p w:rsidR="006C4F54" w:rsidRPr="006C4F54" w:rsidRDefault="006C4F54" w:rsidP="006C4F54">
      <w:pPr>
        <w:pStyle w:val="Prrafodelista"/>
        <w:spacing w:line="240" w:lineRule="auto"/>
        <w:jc w:val="both"/>
        <w:rPr>
          <w:rFonts w:ascii="Arial" w:hAnsi="Arial" w:cs="Arial"/>
          <w:sz w:val="24"/>
          <w:szCs w:val="24"/>
        </w:rPr>
      </w:pPr>
      <w:r>
        <w:rPr>
          <w:rFonts w:ascii="Arial" w:hAnsi="Arial" w:cs="Arial"/>
          <w:sz w:val="24"/>
          <w:szCs w:val="24"/>
        </w:rPr>
        <w:t xml:space="preserve">ROTACION DE PROVEEDORES INTERPRETACION; </w:t>
      </w:r>
      <w:r w:rsidRPr="006C4F54">
        <w:rPr>
          <w:rFonts w:ascii="Arial" w:hAnsi="Arial" w:cs="Arial"/>
          <w:sz w:val="24"/>
          <w:szCs w:val="24"/>
        </w:rPr>
        <w:t>Mues</w:t>
      </w:r>
      <w:r>
        <w:rPr>
          <w:rFonts w:ascii="Arial" w:hAnsi="Arial" w:cs="Arial"/>
          <w:sz w:val="24"/>
          <w:szCs w:val="24"/>
        </w:rPr>
        <w:t xml:space="preserve">tra cuántas veces se paga a los </w:t>
      </w:r>
      <w:r w:rsidRPr="006C4F54">
        <w:rPr>
          <w:rFonts w:ascii="Arial" w:hAnsi="Arial" w:cs="Arial"/>
          <w:sz w:val="24"/>
          <w:szCs w:val="24"/>
        </w:rPr>
        <w:t>proveedores durante un ejercicio. Si</w:t>
      </w:r>
      <w:r>
        <w:rPr>
          <w:rFonts w:ascii="Arial" w:hAnsi="Arial" w:cs="Arial"/>
          <w:sz w:val="24"/>
          <w:szCs w:val="24"/>
        </w:rPr>
        <w:t xml:space="preserve"> </w:t>
      </w:r>
      <w:r w:rsidRPr="006C4F54">
        <w:rPr>
          <w:rFonts w:ascii="Arial" w:hAnsi="Arial" w:cs="Arial"/>
          <w:sz w:val="24"/>
          <w:szCs w:val="24"/>
        </w:rPr>
        <w:t>la rotación es alta se está haciendo</w:t>
      </w:r>
    </w:p>
    <w:p w:rsidR="005A2111" w:rsidRPr="005A2111" w:rsidRDefault="006C4F54" w:rsidP="006C4F54">
      <w:pPr>
        <w:pStyle w:val="Prrafodelista"/>
        <w:spacing w:line="240" w:lineRule="auto"/>
        <w:jc w:val="both"/>
        <w:rPr>
          <w:rFonts w:ascii="Arial" w:hAnsi="Arial" w:cs="Arial"/>
          <w:sz w:val="24"/>
          <w:szCs w:val="24"/>
        </w:rPr>
      </w:pPr>
      <w:proofErr w:type="gramStart"/>
      <w:r w:rsidRPr="006C4F54">
        <w:rPr>
          <w:rFonts w:ascii="Arial" w:hAnsi="Arial" w:cs="Arial"/>
          <w:sz w:val="24"/>
          <w:szCs w:val="24"/>
        </w:rPr>
        <w:t>buen</w:t>
      </w:r>
      <w:proofErr w:type="gramEnd"/>
      <w:r w:rsidRPr="006C4F54">
        <w:rPr>
          <w:rFonts w:ascii="Arial" w:hAnsi="Arial" w:cs="Arial"/>
          <w:sz w:val="24"/>
          <w:szCs w:val="24"/>
        </w:rPr>
        <w:t xml:space="preserve"> uso de los excedentes de efectivo.</w:t>
      </w:r>
    </w:p>
    <w:p w:rsidR="005A2111" w:rsidRDefault="005A2111" w:rsidP="00332091">
      <w:pPr>
        <w:pStyle w:val="Prrafodelista"/>
        <w:spacing w:line="240" w:lineRule="auto"/>
        <w:jc w:val="both"/>
        <w:rPr>
          <w:rFonts w:ascii="Arial" w:hAnsi="Arial" w:cs="Arial"/>
          <w:sz w:val="24"/>
          <w:szCs w:val="24"/>
        </w:rPr>
      </w:pPr>
    </w:p>
    <w:p w:rsidR="005C6A39" w:rsidRDefault="006C4F54" w:rsidP="006C4F54">
      <w:pPr>
        <w:pStyle w:val="Prrafodelista"/>
        <w:numPr>
          <w:ilvl w:val="0"/>
          <w:numId w:val="4"/>
        </w:numPr>
        <w:spacing w:line="240" w:lineRule="auto"/>
        <w:jc w:val="both"/>
        <w:rPr>
          <w:rFonts w:ascii="Arial" w:hAnsi="Arial" w:cs="Arial"/>
          <w:sz w:val="24"/>
          <w:szCs w:val="24"/>
        </w:rPr>
      </w:pPr>
      <w:r>
        <w:rPr>
          <w:rFonts w:ascii="Arial" w:hAnsi="Arial" w:cs="Arial"/>
          <w:sz w:val="24"/>
          <w:szCs w:val="24"/>
        </w:rPr>
        <w:t>Indicadores de endeudamiento :</w:t>
      </w:r>
    </w:p>
    <w:p w:rsidR="005C6A39" w:rsidRPr="005C6A39" w:rsidRDefault="005C6A39" w:rsidP="005C6A39">
      <w:pPr>
        <w:pStyle w:val="Prrafodelista"/>
        <w:spacing w:line="240" w:lineRule="auto"/>
        <w:jc w:val="both"/>
        <w:rPr>
          <w:rFonts w:ascii="Arial" w:hAnsi="Arial" w:cs="Arial"/>
          <w:sz w:val="24"/>
          <w:szCs w:val="24"/>
        </w:rPr>
      </w:pPr>
      <w:r w:rsidRPr="005C6A39">
        <w:rPr>
          <w:rFonts w:ascii="Arial" w:hAnsi="Arial" w:cs="Arial"/>
          <w:sz w:val="24"/>
          <w:szCs w:val="24"/>
        </w:rPr>
        <w:t>Tienen por objeto medir en qué grado y de qué forma participan l</w:t>
      </w:r>
      <w:r>
        <w:rPr>
          <w:rFonts w:ascii="Arial" w:hAnsi="Arial" w:cs="Arial"/>
          <w:sz w:val="24"/>
          <w:szCs w:val="24"/>
        </w:rPr>
        <w:t>os acreedores dentro del financi</w:t>
      </w:r>
      <w:r w:rsidRPr="005C6A39">
        <w:rPr>
          <w:rFonts w:ascii="Arial" w:hAnsi="Arial" w:cs="Arial"/>
          <w:sz w:val="24"/>
          <w:szCs w:val="24"/>
        </w:rPr>
        <w:t>amiento de la empresa. De la misma manera se trata de establec</w:t>
      </w:r>
      <w:r>
        <w:rPr>
          <w:rFonts w:ascii="Arial" w:hAnsi="Arial" w:cs="Arial"/>
          <w:sz w:val="24"/>
          <w:szCs w:val="24"/>
        </w:rPr>
        <w:t xml:space="preserve">er el riesgo que incurren tales </w:t>
      </w:r>
      <w:r w:rsidRPr="005C6A39">
        <w:rPr>
          <w:rFonts w:ascii="Arial" w:hAnsi="Arial" w:cs="Arial"/>
          <w:sz w:val="24"/>
          <w:szCs w:val="24"/>
        </w:rPr>
        <w:t>acreedores, el riesgo de los dueños y la conveniencia o inconveniencia de un determinado nivel de</w:t>
      </w:r>
      <w:r>
        <w:rPr>
          <w:rFonts w:ascii="Arial" w:hAnsi="Arial" w:cs="Arial"/>
          <w:sz w:val="24"/>
          <w:szCs w:val="24"/>
        </w:rPr>
        <w:t xml:space="preserve"> </w:t>
      </w:r>
      <w:r w:rsidRPr="005C6A39">
        <w:rPr>
          <w:rFonts w:ascii="Arial" w:hAnsi="Arial" w:cs="Arial"/>
          <w:sz w:val="24"/>
          <w:szCs w:val="24"/>
        </w:rPr>
        <w:t>endeudamiento para la empresa.</w:t>
      </w:r>
    </w:p>
    <w:p w:rsidR="005C6A39" w:rsidRPr="005C6A39" w:rsidRDefault="005C6A39" w:rsidP="005C6A39">
      <w:pPr>
        <w:spacing w:line="240" w:lineRule="auto"/>
        <w:jc w:val="both"/>
        <w:rPr>
          <w:rFonts w:ascii="Arial" w:hAnsi="Arial" w:cs="Arial"/>
          <w:sz w:val="24"/>
          <w:szCs w:val="24"/>
        </w:rPr>
      </w:pPr>
    </w:p>
    <w:p w:rsidR="005C6A39" w:rsidRDefault="005C6A39" w:rsidP="005C6A39">
      <w:pPr>
        <w:pStyle w:val="Prrafodelista"/>
        <w:spacing w:line="240" w:lineRule="auto"/>
        <w:jc w:val="both"/>
        <w:rPr>
          <w:rFonts w:ascii="Arial" w:hAnsi="Arial" w:cs="Arial"/>
          <w:sz w:val="24"/>
          <w:szCs w:val="24"/>
        </w:rPr>
      </w:pPr>
    </w:p>
    <w:p w:rsidR="006C4F54" w:rsidRDefault="005C6A39" w:rsidP="005C6A39">
      <w:pPr>
        <w:pStyle w:val="Prrafodelista"/>
        <w:spacing w:line="240" w:lineRule="auto"/>
        <w:jc w:val="both"/>
        <w:rPr>
          <w:rFonts w:ascii="Arial" w:hAnsi="Arial" w:cs="Arial"/>
          <w:sz w:val="24"/>
          <w:szCs w:val="24"/>
        </w:rPr>
      </w:pPr>
      <w:r>
        <w:rPr>
          <w:rFonts w:ascii="Arial" w:hAnsi="Arial" w:cs="Arial"/>
          <w:sz w:val="24"/>
          <w:szCs w:val="24"/>
        </w:rPr>
        <w:lastRenderedPageBreak/>
        <w:t xml:space="preserve">ENDEUDAMIENTO INTERPRETACION: </w:t>
      </w:r>
      <w:r w:rsidR="006C4F54" w:rsidRPr="005C6A39">
        <w:rPr>
          <w:rFonts w:ascii="Arial" w:hAnsi="Arial" w:cs="Arial"/>
          <w:sz w:val="24"/>
          <w:szCs w:val="24"/>
        </w:rPr>
        <w:t>Por cada peso invertido en activos, cuánto está financiado por terceros y qué garantía está presentando la empresa</w:t>
      </w:r>
      <w:r>
        <w:rPr>
          <w:rFonts w:ascii="Arial" w:hAnsi="Arial" w:cs="Arial"/>
          <w:sz w:val="24"/>
          <w:szCs w:val="24"/>
        </w:rPr>
        <w:t xml:space="preserve"> </w:t>
      </w:r>
      <w:r w:rsidR="006C4F54" w:rsidRPr="005C6A39">
        <w:rPr>
          <w:rFonts w:ascii="Arial" w:hAnsi="Arial" w:cs="Arial"/>
          <w:sz w:val="24"/>
          <w:szCs w:val="24"/>
        </w:rPr>
        <w:t>A los acreedores.</w:t>
      </w:r>
    </w:p>
    <w:p w:rsidR="005C6A39" w:rsidRDefault="005C6A39" w:rsidP="005C6A39">
      <w:pPr>
        <w:pStyle w:val="Prrafodelista"/>
        <w:spacing w:line="240" w:lineRule="auto"/>
        <w:jc w:val="both"/>
        <w:rPr>
          <w:rFonts w:ascii="Arial" w:hAnsi="Arial" w:cs="Arial"/>
          <w:sz w:val="24"/>
          <w:szCs w:val="24"/>
        </w:rPr>
      </w:pPr>
    </w:p>
    <w:p w:rsidR="005C6A39" w:rsidRDefault="005C6A39" w:rsidP="005C6A39">
      <w:pPr>
        <w:pStyle w:val="Prrafodelista"/>
        <w:spacing w:line="240" w:lineRule="auto"/>
        <w:jc w:val="both"/>
        <w:rPr>
          <w:rFonts w:ascii="Arial" w:hAnsi="Arial" w:cs="Arial"/>
          <w:sz w:val="24"/>
          <w:szCs w:val="24"/>
        </w:rPr>
      </w:pPr>
      <w:r>
        <w:rPr>
          <w:rFonts w:ascii="Arial" w:hAnsi="Arial" w:cs="Arial"/>
          <w:sz w:val="24"/>
          <w:szCs w:val="24"/>
        </w:rPr>
        <w:t xml:space="preserve">  MAPA  CONCEPTUAL</w:t>
      </w:r>
    </w:p>
    <w:p w:rsidR="005C6A39" w:rsidRDefault="005C6A39" w:rsidP="005C6A39">
      <w:pPr>
        <w:pStyle w:val="Prrafodelista"/>
        <w:spacing w:line="240" w:lineRule="auto"/>
        <w:jc w:val="both"/>
        <w:rPr>
          <w:rFonts w:ascii="Arial" w:hAnsi="Arial" w:cs="Arial"/>
          <w:sz w:val="24"/>
          <w:szCs w:val="24"/>
        </w:rPr>
      </w:pPr>
      <w:r>
        <w:rPr>
          <w:rFonts w:ascii="Arial" w:hAnsi="Arial" w:cs="Arial"/>
          <w:sz w:val="24"/>
          <w:szCs w:val="24"/>
        </w:rPr>
        <w:t xml:space="preserve">  </w:t>
      </w:r>
    </w:p>
    <w:p w:rsidR="005C6A39" w:rsidRPr="005C6A39" w:rsidRDefault="005C6A39" w:rsidP="005C6A39">
      <w:pPr>
        <w:pStyle w:val="Prrafodelista"/>
        <w:spacing w:line="240" w:lineRule="auto"/>
        <w:jc w:val="both"/>
        <w:rPr>
          <w:rFonts w:ascii="Arial" w:hAnsi="Arial" w:cs="Arial"/>
          <w:sz w:val="24"/>
          <w:szCs w:val="24"/>
        </w:rPr>
      </w:pPr>
    </w:p>
    <w:p w:rsidR="006C4F54" w:rsidRDefault="007C75D2" w:rsidP="006C4F54">
      <w:pPr>
        <w:pStyle w:val="Prrafodelista"/>
        <w:spacing w:line="240" w:lineRule="auto"/>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86912" behindDoc="0" locked="0" layoutInCell="1" allowOverlap="1">
                <wp:simplePos x="0" y="0"/>
                <wp:positionH relativeFrom="column">
                  <wp:posOffset>2199566</wp:posOffset>
                </wp:positionH>
                <wp:positionV relativeFrom="paragraph">
                  <wp:posOffset>9894</wp:posOffset>
                </wp:positionV>
                <wp:extent cx="1828564" cy="350875"/>
                <wp:effectExtent l="0" t="0" r="19685" b="11430"/>
                <wp:wrapNone/>
                <wp:docPr id="31" name="31 Rectángulo"/>
                <wp:cNvGraphicFramePr/>
                <a:graphic xmlns:a="http://schemas.openxmlformats.org/drawingml/2006/main">
                  <a:graphicData uri="http://schemas.microsoft.com/office/word/2010/wordprocessingShape">
                    <wps:wsp>
                      <wps:cNvSpPr/>
                      <wps:spPr>
                        <a:xfrm>
                          <a:off x="0" y="0"/>
                          <a:ext cx="1828564" cy="350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 xml:space="preserve">INDICADORES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 Rectángulo" o:spid="_x0000_s1026" style="position:absolute;left:0;text-align:left;margin-left:173.2pt;margin-top:.8pt;width:2in;height:27.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" fillcolor="#4f81bd [3204]" strokecolor="#243f60 [1604]" strokeweight="2pt">
                <v:textbox>
                  <w:txbxContent>
                    <w:p w:rsidR="008B25EB" w:rsidRDefault="008B25EB" w:rsidP="007C75D2">
                      <w:pPr>
                        <w:jc w:val="center"/>
                      </w:pPr>
                      <w:r>
                        <w:t xml:space="preserve">INDICADORES </w:t>
                      </w:r>
                    </w:p>
                  </w:txbxContent>
                </v:textbox>
              </v:rect>
            </w:pict>
          </mc:Fallback>
        </mc:AlternateContent>
      </w:r>
    </w:p>
    <w:p w:rsidR="006C4F54" w:rsidRDefault="006C4F54" w:rsidP="00954465">
      <w:pPr>
        <w:pStyle w:val="Prrafodelista"/>
        <w:spacing w:line="240" w:lineRule="auto"/>
        <w:jc w:val="center"/>
        <w:rPr>
          <w:rFonts w:ascii="Arial" w:hAnsi="Arial" w:cs="Arial"/>
          <w:sz w:val="24"/>
          <w:szCs w:val="24"/>
        </w:rPr>
      </w:pPr>
    </w:p>
    <w:p w:rsidR="00954465" w:rsidRPr="005A2111" w:rsidRDefault="007C75D2" w:rsidP="00954465">
      <w:pPr>
        <w:pStyle w:val="Prrafodelista"/>
        <w:spacing w:line="240" w:lineRule="auto"/>
        <w:jc w:val="center"/>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63360" behindDoc="0" locked="0" layoutInCell="1" allowOverlap="1" wp14:anchorId="442F3DB9" wp14:editId="635FAAE3">
                <wp:simplePos x="0" y="0"/>
                <wp:positionH relativeFrom="column">
                  <wp:posOffset>3102610</wp:posOffset>
                </wp:positionH>
                <wp:positionV relativeFrom="paragraph">
                  <wp:posOffset>10795</wp:posOffset>
                </wp:positionV>
                <wp:extent cx="10160" cy="456565"/>
                <wp:effectExtent l="0" t="0" r="27940" b="19685"/>
                <wp:wrapNone/>
                <wp:docPr id="7" name="7 Conector recto"/>
                <wp:cNvGraphicFramePr/>
                <a:graphic xmlns:a="http://schemas.openxmlformats.org/drawingml/2006/main">
                  <a:graphicData uri="http://schemas.microsoft.com/office/word/2010/wordprocessingShape">
                    <wps:wsp>
                      <wps:cNvCnPr/>
                      <wps:spPr>
                        <a:xfrm>
                          <a:off x="0" y="0"/>
                          <a:ext cx="10160" cy="456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7 Conector recto"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3pt,.85pt" to="245.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71552" behindDoc="0" locked="0" layoutInCell="1" allowOverlap="1" wp14:anchorId="5018A4CC" wp14:editId="5C770C29">
                <wp:simplePos x="0" y="0"/>
                <wp:positionH relativeFrom="column">
                  <wp:posOffset>83687</wp:posOffset>
                </wp:positionH>
                <wp:positionV relativeFrom="paragraph">
                  <wp:posOffset>1158565</wp:posOffset>
                </wp:positionV>
                <wp:extent cx="1201420" cy="307975"/>
                <wp:effectExtent l="0" t="0" r="17780" b="15875"/>
                <wp:wrapNone/>
                <wp:docPr id="16" name="16 Rectángulo"/>
                <wp:cNvGraphicFramePr/>
                <a:graphic xmlns:a="http://schemas.openxmlformats.org/drawingml/2006/main">
                  <a:graphicData uri="http://schemas.microsoft.com/office/word/2010/wordprocessingShape">
                    <wps:wsp>
                      <wps:cNvSpPr/>
                      <wps:spPr>
                        <a:xfrm>
                          <a:off x="0" y="0"/>
                          <a:ext cx="1201420" cy="307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954465">
                            <w:pPr>
                              <w:jc w:val="center"/>
                            </w:pPr>
                            <w:r>
                              <w:t>Capital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7" style="position:absolute;left:0;text-align:left;margin-left:6.6pt;margin-top:91.25pt;width:94.6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" fillcolor="#4f81bd [3204]" strokecolor="#243f60 [1604]" strokeweight="2pt">
                <v:textbox>
                  <w:txbxContent>
                    <w:p w:rsidR="008B25EB" w:rsidRDefault="008B25EB" w:rsidP="00954465">
                      <w:pPr>
                        <w:jc w:val="center"/>
                      </w:pPr>
                      <w:r>
                        <w:t>Capital trabajo</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85888" behindDoc="0" locked="0" layoutInCell="1" allowOverlap="1" wp14:anchorId="5E1A69DE" wp14:editId="365C55D9">
                <wp:simplePos x="0" y="0"/>
                <wp:positionH relativeFrom="column">
                  <wp:posOffset>5346803</wp:posOffset>
                </wp:positionH>
                <wp:positionV relativeFrom="paragraph">
                  <wp:posOffset>1158566</wp:posOffset>
                </wp:positionV>
                <wp:extent cx="1168814" cy="308344"/>
                <wp:effectExtent l="0" t="0" r="12700" b="15875"/>
                <wp:wrapNone/>
                <wp:docPr id="30" name="30 Rectángulo"/>
                <wp:cNvGraphicFramePr/>
                <a:graphic xmlns:a="http://schemas.openxmlformats.org/drawingml/2006/main">
                  <a:graphicData uri="http://schemas.microsoft.com/office/word/2010/wordprocessingShape">
                    <wps:wsp>
                      <wps:cNvSpPr/>
                      <wps:spPr>
                        <a:xfrm>
                          <a:off x="0" y="0"/>
                          <a:ext cx="1168814" cy="308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Endeudamiento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 Rectángulo" o:spid="_x0000_s1028" style="position:absolute;left:0;text-align:left;margin-left:421pt;margin-top:91.25pt;width:92.05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" fillcolor="#4f81bd [3204]" strokecolor="#243f60 [1604]" strokeweight="2pt">
                <v:textbox>
                  <w:txbxContent>
                    <w:p w:rsidR="008B25EB" w:rsidRDefault="008B25EB" w:rsidP="007C75D2">
                      <w:pPr>
                        <w:jc w:val="center"/>
                      </w:pPr>
                      <w:r>
                        <w:t>Endeudamiento</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84864" behindDoc="0" locked="0" layoutInCell="1" allowOverlap="1" wp14:anchorId="0F562467" wp14:editId="76BF2A3A">
                <wp:simplePos x="0" y="0"/>
                <wp:positionH relativeFrom="column">
                  <wp:posOffset>5166050</wp:posOffset>
                </wp:positionH>
                <wp:positionV relativeFrom="paragraph">
                  <wp:posOffset>1307421</wp:posOffset>
                </wp:positionV>
                <wp:extent cx="180753" cy="0"/>
                <wp:effectExtent l="0" t="0" r="10160" b="19050"/>
                <wp:wrapNone/>
                <wp:docPr id="29" name="29 Conector recto"/>
                <wp:cNvGraphicFramePr/>
                <a:graphic xmlns:a="http://schemas.openxmlformats.org/drawingml/2006/main">
                  <a:graphicData uri="http://schemas.microsoft.com/office/word/2010/wordprocessingShape">
                    <wps:wsp>
                      <wps:cNvCnPr/>
                      <wps:spPr>
                        <a:xfrm>
                          <a:off x="0" y="0"/>
                          <a:ext cx="1807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 Conector recto"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6.8pt,102.95pt" to="421.0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83840" behindDoc="0" locked="0" layoutInCell="1" allowOverlap="1" wp14:anchorId="1EC3F6B9" wp14:editId="5EDCD03A">
                <wp:simplePos x="0" y="0"/>
                <wp:positionH relativeFrom="column">
                  <wp:posOffset>5165444</wp:posOffset>
                </wp:positionH>
                <wp:positionV relativeFrom="paragraph">
                  <wp:posOffset>934248</wp:posOffset>
                </wp:positionV>
                <wp:extent cx="0" cy="372140"/>
                <wp:effectExtent l="0" t="0" r="19050" b="27940"/>
                <wp:wrapNone/>
                <wp:docPr id="28" name="28 Conector recto"/>
                <wp:cNvGraphicFramePr/>
                <a:graphic xmlns:a="http://schemas.openxmlformats.org/drawingml/2006/main">
                  <a:graphicData uri="http://schemas.microsoft.com/office/word/2010/wordprocessingShape">
                    <wps:wsp>
                      <wps:cNvCnPr/>
                      <wps:spPr>
                        <a:xfrm>
                          <a:off x="0" y="0"/>
                          <a:ext cx="0" cy="372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6.75pt,73.55pt" to="406.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82816" behindDoc="0" locked="0" layoutInCell="1" allowOverlap="1" wp14:anchorId="582D23AD" wp14:editId="56BE7F2F">
                <wp:simplePos x="0" y="0"/>
                <wp:positionH relativeFrom="column">
                  <wp:posOffset>2582338</wp:posOffset>
                </wp:positionH>
                <wp:positionV relativeFrom="paragraph">
                  <wp:posOffset>2306881</wp:posOffset>
                </wp:positionV>
                <wp:extent cx="1381760" cy="489098"/>
                <wp:effectExtent l="0" t="0" r="27940" b="25400"/>
                <wp:wrapNone/>
                <wp:docPr id="27" name="27 Rectángulo"/>
                <wp:cNvGraphicFramePr/>
                <a:graphic xmlns:a="http://schemas.openxmlformats.org/drawingml/2006/main">
                  <a:graphicData uri="http://schemas.microsoft.com/office/word/2010/wordprocessingShape">
                    <wps:wsp>
                      <wps:cNvSpPr/>
                      <wps:spPr>
                        <a:xfrm>
                          <a:off x="0" y="0"/>
                          <a:ext cx="1381760" cy="4890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Rotación de inventarios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 Rectángulo" o:spid="_x0000_s1029" style="position:absolute;left:0;text-align:left;margin-left:203.35pt;margin-top:181.65pt;width:108.8pt;height:3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" fillcolor="#4f81bd [3204]" strokecolor="#243f60 [1604]" strokeweight="2pt">
                <v:textbox>
                  <w:txbxContent>
                    <w:p w:rsidR="008B25EB" w:rsidRDefault="008B25EB" w:rsidP="007C75D2">
                      <w:pPr>
                        <w:jc w:val="center"/>
                      </w:pPr>
                      <w:r>
                        <w:t>Rotación de inventarios</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81792" behindDoc="0" locked="0" layoutInCell="1" allowOverlap="1" wp14:anchorId="65221805" wp14:editId="680071DF">
                <wp:simplePos x="0" y="0"/>
                <wp:positionH relativeFrom="column">
                  <wp:posOffset>2422850</wp:posOffset>
                </wp:positionH>
                <wp:positionV relativeFrom="paragraph">
                  <wp:posOffset>2381176</wp:posOffset>
                </wp:positionV>
                <wp:extent cx="159385" cy="0"/>
                <wp:effectExtent l="0" t="0" r="12065" b="19050"/>
                <wp:wrapNone/>
                <wp:docPr id="26" name="26 Conector recto"/>
                <wp:cNvGraphicFramePr/>
                <a:graphic xmlns:a="http://schemas.openxmlformats.org/drawingml/2006/main">
                  <a:graphicData uri="http://schemas.microsoft.com/office/word/2010/wordprocessingShape">
                    <wps:wsp>
                      <wps:cNvCnPr/>
                      <wps:spPr>
                        <a:xfrm>
                          <a:off x="0" y="0"/>
                          <a:ext cx="159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0.8pt,187.5pt" to="203.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80768" behindDoc="0" locked="0" layoutInCell="1" allowOverlap="1" wp14:anchorId="741D7417" wp14:editId="28FB8EC4">
                <wp:simplePos x="0" y="0"/>
                <wp:positionH relativeFrom="column">
                  <wp:posOffset>2582338</wp:posOffset>
                </wp:positionH>
                <wp:positionV relativeFrom="paragraph">
                  <wp:posOffset>1583868</wp:posOffset>
                </wp:positionV>
                <wp:extent cx="1381760" cy="489098"/>
                <wp:effectExtent l="0" t="0" r="27940" b="25400"/>
                <wp:wrapNone/>
                <wp:docPr id="25" name="25 Rectángulo"/>
                <wp:cNvGraphicFramePr/>
                <a:graphic xmlns:a="http://schemas.openxmlformats.org/drawingml/2006/main">
                  <a:graphicData uri="http://schemas.microsoft.com/office/word/2010/wordprocessingShape">
                    <wps:wsp>
                      <wps:cNvSpPr/>
                      <wps:spPr>
                        <a:xfrm>
                          <a:off x="0" y="0"/>
                          <a:ext cx="1381760" cy="4890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Rotación proveedores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5 Rectángulo" o:spid="_x0000_s1030" style="position:absolute;left:0;text-align:left;margin-left:203.35pt;margin-top:124.7pt;width:108.8pt;height:3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" fillcolor="#4f81bd [3204]" strokecolor="#243f60 [1604]" strokeweight="2pt">
                <v:textbox>
                  <w:txbxContent>
                    <w:p w:rsidR="008B25EB" w:rsidRDefault="008B25EB" w:rsidP="007C75D2">
                      <w:pPr>
                        <w:jc w:val="center"/>
                      </w:pPr>
                      <w:r>
                        <w:t>Rotación proveedores</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79744" behindDoc="0" locked="0" layoutInCell="1" allowOverlap="1" wp14:anchorId="55A0CB25" wp14:editId="149E3165">
                <wp:simplePos x="0" y="0"/>
                <wp:positionH relativeFrom="column">
                  <wp:posOffset>2422850</wp:posOffset>
                </wp:positionH>
                <wp:positionV relativeFrom="paragraph">
                  <wp:posOffset>1668928</wp:posOffset>
                </wp:positionV>
                <wp:extent cx="159385" cy="0"/>
                <wp:effectExtent l="0" t="0" r="12065" b="19050"/>
                <wp:wrapNone/>
                <wp:docPr id="24" name="24 Conector recto"/>
                <wp:cNvGraphicFramePr/>
                <a:graphic xmlns:a="http://schemas.openxmlformats.org/drawingml/2006/main">
                  <a:graphicData uri="http://schemas.microsoft.com/office/word/2010/wordprocessingShape">
                    <wps:wsp>
                      <wps:cNvCnPr/>
                      <wps:spPr>
                        <a:xfrm>
                          <a:off x="0" y="0"/>
                          <a:ext cx="159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4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0.8pt,131.4pt" to="203.3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78720" behindDoc="0" locked="0" layoutInCell="1" allowOverlap="1" wp14:anchorId="13D9B933" wp14:editId="22A29446">
                <wp:simplePos x="0" y="0"/>
                <wp:positionH relativeFrom="column">
                  <wp:posOffset>2582235</wp:posOffset>
                </wp:positionH>
                <wp:positionV relativeFrom="paragraph">
                  <wp:posOffset>1158565</wp:posOffset>
                </wp:positionV>
                <wp:extent cx="1382292" cy="254635"/>
                <wp:effectExtent l="0" t="0" r="27940" b="12065"/>
                <wp:wrapNone/>
                <wp:docPr id="23" name="23 Rectángulo"/>
                <wp:cNvGraphicFramePr/>
                <a:graphic xmlns:a="http://schemas.openxmlformats.org/drawingml/2006/main">
                  <a:graphicData uri="http://schemas.microsoft.com/office/word/2010/wordprocessingShape">
                    <wps:wsp>
                      <wps:cNvSpPr/>
                      <wps:spPr>
                        <a:xfrm>
                          <a:off x="0" y="0"/>
                          <a:ext cx="1382292"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Rotación cartera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31" style="position:absolute;left:0;text-align:left;margin-left:203.35pt;margin-top:91.25pt;width:108.85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" fillcolor="#4f81bd [3204]" strokecolor="#243f60 [1604]" strokeweight="2pt">
                <v:textbox>
                  <w:txbxContent>
                    <w:p w:rsidR="008B25EB" w:rsidRDefault="008B25EB" w:rsidP="007C75D2">
                      <w:pPr>
                        <w:jc w:val="center"/>
                      </w:pPr>
                      <w:r>
                        <w:t>Rotación cartera</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77696" behindDoc="0" locked="0" layoutInCell="1" allowOverlap="1" wp14:anchorId="521F047D" wp14:editId="0AFC1F0F">
                <wp:simplePos x="0" y="0"/>
                <wp:positionH relativeFrom="column">
                  <wp:posOffset>2422377</wp:posOffset>
                </wp:positionH>
                <wp:positionV relativeFrom="paragraph">
                  <wp:posOffset>1254258</wp:posOffset>
                </wp:positionV>
                <wp:extent cx="159961" cy="0"/>
                <wp:effectExtent l="0" t="0" r="12065" b="19050"/>
                <wp:wrapNone/>
                <wp:docPr id="22" name="22 Conector recto"/>
                <wp:cNvGraphicFramePr/>
                <a:graphic xmlns:a="http://schemas.openxmlformats.org/drawingml/2006/main">
                  <a:graphicData uri="http://schemas.microsoft.com/office/word/2010/wordprocessingShape">
                    <wps:wsp>
                      <wps:cNvCnPr/>
                      <wps:spPr>
                        <a:xfrm>
                          <a:off x="0" y="0"/>
                          <a:ext cx="1599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2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0.75pt,98.75pt" to="203.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76672" behindDoc="0" locked="0" layoutInCell="1" allowOverlap="1" wp14:anchorId="0540284B" wp14:editId="09566E4F">
                <wp:simplePos x="0" y="0"/>
                <wp:positionH relativeFrom="column">
                  <wp:posOffset>2412217</wp:posOffset>
                </wp:positionH>
                <wp:positionV relativeFrom="paragraph">
                  <wp:posOffset>935281</wp:posOffset>
                </wp:positionV>
                <wp:extent cx="10633" cy="1446028"/>
                <wp:effectExtent l="0" t="0" r="27940" b="20955"/>
                <wp:wrapNone/>
                <wp:docPr id="21" name="21 Conector recto"/>
                <wp:cNvGraphicFramePr/>
                <a:graphic xmlns:a="http://schemas.openxmlformats.org/drawingml/2006/main">
                  <a:graphicData uri="http://schemas.microsoft.com/office/word/2010/wordprocessingShape">
                    <wps:wsp>
                      <wps:cNvCnPr/>
                      <wps:spPr>
                        <a:xfrm flipH="1">
                          <a:off x="0" y="0"/>
                          <a:ext cx="10633" cy="14460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89.95pt,73.65pt" to="19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75648" behindDoc="0" locked="0" layoutInCell="1" allowOverlap="1" wp14:anchorId="53D294DB" wp14:editId="50A56C53">
                <wp:simplePos x="0" y="0"/>
                <wp:positionH relativeFrom="column">
                  <wp:posOffset>82550</wp:posOffset>
                </wp:positionH>
                <wp:positionV relativeFrom="paragraph">
                  <wp:posOffset>2221230</wp:posOffset>
                </wp:positionV>
                <wp:extent cx="1190625" cy="318770"/>
                <wp:effectExtent l="0" t="0" r="28575" b="24130"/>
                <wp:wrapNone/>
                <wp:docPr id="20" name="20 Rectángulo"/>
                <wp:cNvGraphicFramePr/>
                <a:graphic xmlns:a="http://schemas.openxmlformats.org/drawingml/2006/main">
                  <a:graphicData uri="http://schemas.microsoft.com/office/word/2010/wordprocessingShape">
                    <wps:wsp>
                      <wps:cNvSpPr/>
                      <wps:spPr>
                        <a:xfrm>
                          <a:off x="0" y="0"/>
                          <a:ext cx="119062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 xml:space="preserve">Prueba acida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6.5pt;margin-top:174.9pt;width:93.7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" fillcolor="#4f81bd [3204]" strokecolor="#243f60 [1604]" strokeweight="2pt">
                <v:textbox>
                  <w:txbxContent>
                    <w:p w:rsidR="008B25EB" w:rsidRDefault="008B25EB" w:rsidP="007C75D2">
                      <w:pPr>
                        <w:jc w:val="center"/>
                      </w:pPr>
                      <w:r>
                        <w:t xml:space="preserve">Prueba acida </w:t>
                      </w:r>
                    </w:p>
                  </w:txbxContent>
                </v:textbox>
              </v:rect>
            </w:pict>
          </mc:Fallback>
        </mc:AlternateContent>
      </w:r>
      <w:r>
        <w:rPr>
          <w:rFonts w:ascii="Arial" w:hAnsi="Arial" w:cs="Arial"/>
          <w:noProof/>
          <w:sz w:val="24"/>
          <w:szCs w:val="24"/>
          <w:lang w:eastAsia="es-ES"/>
        </w:rPr>
        <mc:AlternateContent>
          <mc:Choice Requires="wps">
            <w:drawing>
              <wp:anchor distT="0" distB="0" distL="114300" distR="114300" simplePos="0" relativeHeight="251669504" behindDoc="0" locked="0" layoutInCell="1" allowOverlap="1" wp14:anchorId="75399307" wp14:editId="3CCA5C71">
                <wp:simplePos x="0" y="0"/>
                <wp:positionH relativeFrom="column">
                  <wp:posOffset>-129540</wp:posOffset>
                </wp:positionH>
                <wp:positionV relativeFrom="paragraph">
                  <wp:posOffset>934720</wp:posOffset>
                </wp:positionV>
                <wp:extent cx="0" cy="137160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73.6pt" to="-10.2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" strokecolor="#4579b8 [3044]"/>
            </w:pict>
          </mc:Fallback>
        </mc:AlternateContent>
      </w:r>
      <w:r>
        <w:rPr>
          <w:rFonts w:ascii="Arial" w:hAnsi="Arial" w:cs="Arial"/>
          <w:noProof/>
          <w:sz w:val="24"/>
          <w:szCs w:val="24"/>
          <w:lang w:eastAsia="es-ES"/>
        </w:rPr>
        <mc:AlternateContent>
          <mc:Choice Requires="wps">
            <w:drawing>
              <wp:anchor distT="0" distB="0" distL="114300" distR="114300" simplePos="0" relativeHeight="251674624" behindDoc="0" locked="0" layoutInCell="1" allowOverlap="1" wp14:anchorId="3A494048" wp14:editId="2733CCD8">
                <wp:simplePos x="0" y="0"/>
                <wp:positionH relativeFrom="column">
                  <wp:posOffset>-118332</wp:posOffset>
                </wp:positionH>
                <wp:positionV relativeFrom="paragraph">
                  <wp:posOffset>2306881</wp:posOffset>
                </wp:positionV>
                <wp:extent cx="201458" cy="10633"/>
                <wp:effectExtent l="0" t="0" r="27305" b="27940"/>
                <wp:wrapNone/>
                <wp:docPr id="19" name="19 Conector recto"/>
                <wp:cNvGraphicFramePr/>
                <a:graphic xmlns:a="http://schemas.openxmlformats.org/drawingml/2006/main">
                  <a:graphicData uri="http://schemas.microsoft.com/office/word/2010/wordprocessingShape">
                    <wps:wsp>
                      <wps:cNvCnPr/>
                      <wps:spPr>
                        <a:xfrm>
                          <a:off x="0" y="0"/>
                          <a:ext cx="20145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9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pt,181.65pt" to="6.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" strokecolor="#4579b8 [3044]"/>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73600" behindDoc="0" locked="0" layoutInCell="1" allowOverlap="1" wp14:anchorId="09464746" wp14:editId="682902DF">
                <wp:simplePos x="0" y="0"/>
                <wp:positionH relativeFrom="column">
                  <wp:posOffset>83687</wp:posOffset>
                </wp:positionH>
                <wp:positionV relativeFrom="paragraph">
                  <wp:posOffset>1668928</wp:posOffset>
                </wp:positionV>
                <wp:extent cx="1201420" cy="297711"/>
                <wp:effectExtent l="0" t="0" r="17780" b="26670"/>
                <wp:wrapNone/>
                <wp:docPr id="18" name="18 Rectángulo"/>
                <wp:cNvGraphicFramePr/>
                <a:graphic xmlns:a="http://schemas.openxmlformats.org/drawingml/2006/main">
                  <a:graphicData uri="http://schemas.microsoft.com/office/word/2010/wordprocessingShape">
                    <wps:wsp>
                      <wps:cNvSpPr/>
                      <wps:spPr>
                        <a:xfrm>
                          <a:off x="0" y="0"/>
                          <a:ext cx="1201420" cy="2977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7C75D2">
                            <w:pPr>
                              <w:jc w:val="center"/>
                            </w:pPr>
                            <w:r>
                              <w:t>Razón circulante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33" style="position:absolute;left:0;text-align:left;margin-left:6.6pt;margin-top:131.4pt;width:94.6pt;height:2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" fillcolor="#4f81bd [3204]" strokecolor="#243f60 [1604]" strokeweight="2pt">
                <v:textbox>
                  <w:txbxContent>
                    <w:p w:rsidR="008B25EB" w:rsidRDefault="008B25EB" w:rsidP="007C75D2">
                      <w:pPr>
                        <w:jc w:val="center"/>
                      </w:pPr>
                      <w:r>
                        <w:t>Razón circulante</w:t>
                      </w:r>
                    </w:p>
                  </w:txbxContent>
                </v:textbox>
              </v:rect>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72576" behindDoc="0" locked="0" layoutInCell="1" allowOverlap="1" wp14:anchorId="086018EE" wp14:editId="69A915DC">
                <wp:simplePos x="0" y="0"/>
                <wp:positionH relativeFrom="column">
                  <wp:posOffset>-118332</wp:posOffset>
                </wp:positionH>
                <wp:positionV relativeFrom="paragraph">
                  <wp:posOffset>1785886</wp:posOffset>
                </wp:positionV>
                <wp:extent cx="202019" cy="0"/>
                <wp:effectExtent l="0" t="0" r="26670" b="19050"/>
                <wp:wrapNone/>
                <wp:docPr id="17" name="17 Conector recto"/>
                <wp:cNvGraphicFramePr/>
                <a:graphic xmlns:a="http://schemas.openxmlformats.org/drawingml/2006/main">
                  <a:graphicData uri="http://schemas.microsoft.com/office/word/2010/wordprocessingShape">
                    <wps:wsp>
                      <wps:cNvCnPr/>
                      <wps:spPr>
                        <a:xfrm>
                          <a:off x="0" y="0"/>
                          <a:ext cx="202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7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40.6pt" to="6.6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" strokecolor="#4579b8 [3044]"/>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70528" behindDoc="0" locked="0" layoutInCell="1" allowOverlap="1" wp14:anchorId="16B889FE" wp14:editId="40928C6C">
                <wp:simplePos x="0" y="0"/>
                <wp:positionH relativeFrom="column">
                  <wp:posOffset>-128964</wp:posOffset>
                </wp:positionH>
                <wp:positionV relativeFrom="paragraph">
                  <wp:posOffset>1307421</wp:posOffset>
                </wp:positionV>
                <wp:extent cx="21209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2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102.95pt" to="6.5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" strokecolor="#4579b8 [3044]"/>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8480" behindDoc="0" locked="0" layoutInCell="1" allowOverlap="1" wp14:anchorId="5121D916" wp14:editId="1A91F045">
                <wp:simplePos x="0" y="0"/>
                <wp:positionH relativeFrom="column">
                  <wp:posOffset>5070358</wp:posOffset>
                </wp:positionH>
                <wp:positionV relativeFrom="paragraph">
                  <wp:posOffset>467449</wp:posOffset>
                </wp:positionV>
                <wp:extent cx="1445540" cy="467360"/>
                <wp:effectExtent l="0" t="0" r="21590" b="27940"/>
                <wp:wrapNone/>
                <wp:docPr id="12" name="12 Rectángulo"/>
                <wp:cNvGraphicFramePr/>
                <a:graphic xmlns:a="http://schemas.openxmlformats.org/drawingml/2006/main">
                  <a:graphicData uri="http://schemas.microsoft.com/office/word/2010/wordprocessingShape">
                    <wps:wsp>
                      <wps:cNvSpPr/>
                      <wps:spPr>
                        <a:xfrm>
                          <a:off x="0" y="0"/>
                          <a:ext cx="1445540" cy="467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954465">
                            <w:pPr>
                              <w:jc w:val="center"/>
                            </w:pPr>
                            <w:r>
                              <w:t>INDICADOR DE ENDEUDAMIENTO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 Rectángulo" o:spid="_x0000_s1034" style="position:absolute;left:0;text-align:left;margin-left:399.25pt;margin-top:36.8pt;width:113.8pt;height:36.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" fillcolor="#4f81bd [3204]" strokecolor="#243f60 [1604]" strokeweight="2pt">
                <v:textbox>
                  <w:txbxContent>
                    <w:p w:rsidR="008B25EB" w:rsidRDefault="008B25EB" w:rsidP="00954465">
                      <w:pPr>
                        <w:jc w:val="center"/>
                      </w:pPr>
                      <w:r>
                        <w:t>INDICADOR DE ENDEUDAMIENTO</w:t>
                      </w:r>
                    </w:p>
                  </w:txbxContent>
                </v:textbox>
              </v:rect>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7456" behindDoc="0" locked="0" layoutInCell="1" allowOverlap="1" wp14:anchorId="6BBB4149" wp14:editId="09C46C88">
                <wp:simplePos x="0" y="0"/>
                <wp:positionH relativeFrom="column">
                  <wp:posOffset>2263362</wp:posOffset>
                </wp:positionH>
                <wp:positionV relativeFrom="paragraph">
                  <wp:posOffset>467449</wp:posOffset>
                </wp:positionV>
                <wp:extent cx="1701209" cy="467360"/>
                <wp:effectExtent l="0" t="0" r="13335" b="27940"/>
                <wp:wrapNone/>
                <wp:docPr id="11" name="11 Rectángulo"/>
                <wp:cNvGraphicFramePr/>
                <a:graphic xmlns:a="http://schemas.openxmlformats.org/drawingml/2006/main">
                  <a:graphicData uri="http://schemas.microsoft.com/office/word/2010/wordprocessingShape">
                    <wps:wsp>
                      <wps:cNvSpPr/>
                      <wps:spPr>
                        <a:xfrm>
                          <a:off x="0" y="0"/>
                          <a:ext cx="1701209" cy="467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954465">
                            <w:pPr>
                              <w:jc w:val="center"/>
                            </w:pPr>
                            <w:r>
                              <w:t xml:space="preserve">INDICADOR DE EFICIENCIA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5" style="position:absolute;left:0;text-align:left;margin-left:178.2pt;margin-top:36.8pt;width:133.95pt;height:3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" fillcolor="#4f81bd [3204]" strokecolor="#243f60 [1604]" strokeweight="2pt">
                <v:textbox>
                  <w:txbxContent>
                    <w:p w:rsidR="008B25EB" w:rsidRDefault="008B25EB" w:rsidP="00954465">
                      <w:pPr>
                        <w:jc w:val="center"/>
                      </w:pPr>
                      <w:r>
                        <w:t xml:space="preserve">INDICADOR DE EFICIENCIA </w:t>
                      </w:r>
                    </w:p>
                  </w:txbxContent>
                </v:textbox>
              </v:rect>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6432" behindDoc="0" locked="0" layoutInCell="1" allowOverlap="1" wp14:anchorId="4F845D2B" wp14:editId="23F72A91">
                <wp:simplePos x="0" y="0"/>
                <wp:positionH relativeFrom="column">
                  <wp:posOffset>-554266</wp:posOffset>
                </wp:positionH>
                <wp:positionV relativeFrom="paragraph">
                  <wp:posOffset>467449</wp:posOffset>
                </wp:positionV>
                <wp:extent cx="1541721" cy="467832"/>
                <wp:effectExtent l="0" t="0" r="20955" b="27940"/>
                <wp:wrapNone/>
                <wp:docPr id="10" name="10 Rectángulo"/>
                <wp:cNvGraphicFramePr/>
                <a:graphic xmlns:a="http://schemas.openxmlformats.org/drawingml/2006/main">
                  <a:graphicData uri="http://schemas.microsoft.com/office/word/2010/wordprocessingShape">
                    <wps:wsp>
                      <wps:cNvSpPr/>
                      <wps:spPr>
                        <a:xfrm>
                          <a:off x="0" y="0"/>
                          <a:ext cx="1541721" cy="4678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25EB" w:rsidRDefault="008B25EB" w:rsidP="00954465">
                            <w:pPr>
                              <w:jc w:val="center"/>
                            </w:pPr>
                            <w:r>
                              <w:t>INDICADOR DE LIQUIDEZ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 Rectángulo" o:spid="_x0000_s1036" style="position:absolute;left:0;text-align:left;margin-left:-43.65pt;margin-top:36.8pt;width:121.4pt;height:3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" fillcolor="#4f81bd [3204]" strokecolor="#243f60 [1604]" strokeweight="2pt">
                <v:textbox>
                  <w:txbxContent>
                    <w:p w:rsidR="008B25EB" w:rsidRDefault="008B25EB" w:rsidP="00954465">
                      <w:pPr>
                        <w:jc w:val="center"/>
                      </w:pPr>
                      <w:r>
                        <w:t>INDICADOR DE LIQUIDEZ</w:t>
                      </w:r>
                    </w:p>
                  </w:txbxContent>
                </v:textbox>
              </v:rect>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5408" behindDoc="0" locked="0" layoutInCell="1" allowOverlap="1" wp14:anchorId="5C28BE63" wp14:editId="221CC145">
                <wp:simplePos x="0" y="0"/>
                <wp:positionH relativeFrom="column">
                  <wp:posOffset>6058816</wp:posOffset>
                </wp:positionH>
                <wp:positionV relativeFrom="paragraph">
                  <wp:posOffset>212267</wp:posOffset>
                </wp:positionV>
                <wp:extent cx="0" cy="254547"/>
                <wp:effectExtent l="0" t="0" r="19050" b="12700"/>
                <wp:wrapNone/>
                <wp:docPr id="9" name="9 Conector recto"/>
                <wp:cNvGraphicFramePr/>
                <a:graphic xmlns:a="http://schemas.openxmlformats.org/drawingml/2006/main">
                  <a:graphicData uri="http://schemas.microsoft.com/office/word/2010/wordprocessingShape">
                    <wps:wsp>
                      <wps:cNvCnPr/>
                      <wps:spPr>
                        <a:xfrm>
                          <a:off x="0" y="0"/>
                          <a:ext cx="0" cy="254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7.05pt,16.7pt" to="477.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" strokecolor="#4579b8 [3044]"/>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-192759</wp:posOffset>
                </wp:positionH>
                <wp:positionV relativeFrom="paragraph">
                  <wp:posOffset>212267</wp:posOffset>
                </wp:positionV>
                <wp:extent cx="0" cy="255182"/>
                <wp:effectExtent l="0" t="0" r="19050" b="12065"/>
                <wp:wrapNone/>
                <wp:docPr id="8" name="8 Conector recto"/>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2pt,16.7pt" to="-15.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" strokecolor="#4579b8 [3044]"/>
            </w:pict>
          </mc:Fallback>
        </mc:AlternateContent>
      </w:r>
      <w:r w:rsidR="00954465">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-192759</wp:posOffset>
                </wp:positionH>
                <wp:positionV relativeFrom="paragraph">
                  <wp:posOffset>212267</wp:posOffset>
                </wp:positionV>
                <wp:extent cx="6251575" cy="0"/>
                <wp:effectExtent l="0" t="0" r="15875" b="19050"/>
                <wp:wrapNone/>
                <wp:docPr id="6" name="6 Conector recto"/>
                <wp:cNvGraphicFramePr/>
                <a:graphic xmlns:a="http://schemas.openxmlformats.org/drawingml/2006/main">
                  <a:graphicData uri="http://schemas.microsoft.com/office/word/2010/wordprocessingShape">
                    <wps:wsp>
                      <wps:cNvCnPr/>
                      <wps:spPr>
                        <a:xfrm>
                          <a:off x="0" y="0"/>
                          <a:ext cx="625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6.7pt" to="47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" strokecolor="#4579b8 [3044]"/>
            </w:pict>
          </mc:Fallback>
        </mc:AlternateContent>
      </w:r>
    </w:p>
    <w:sectPr w:rsidR="00954465" w:rsidRPr="005A2111" w:rsidSect="008A4FE1">
      <w:pgSz w:w="11906" w:h="16838"/>
      <w:pgMar w:top="1418" w:right="113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5F" w:rsidRDefault="004E495F" w:rsidP="008A4FE1">
      <w:pPr>
        <w:spacing w:after="0" w:line="240" w:lineRule="auto"/>
      </w:pPr>
      <w:r>
        <w:separator/>
      </w:r>
    </w:p>
  </w:endnote>
  <w:endnote w:type="continuationSeparator" w:id="0">
    <w:p w:rsidR="004E495F" w:rsidRDefault="004E495F" w:rsidP="008A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5F" w:rsidRDefault="004E495F" w:rsidP="008A4FE1">
      <w:pPr>
        <w:spacing w:after="0" w:line="240" w:lineRule="auto"/>
      </w:pPr>
      <w:r>
        <w:separator/>
      </w:r>
    </w:p>
  </w:footnote>
  <w:footnote w:type="continuationSeparator" w:id="0">
    <w:p w:rsidR="004E495F" w:rsidRDefault="004E495F" w:rsidP="008A4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533"/>
    <w:multiLevelType w:val="hybridMultilevel"/>
    <w:tmpl w:val="129C6CA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A9F3732"/>
    <w:multiLevelType w:val="hybridMultilevel"/>
    <w:tmpl w:val="72E894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E370EB5"/>
    <w:multiLevelType w:val="hybridMultilevel"/>
    <w:tmpl w:val="39B42226"/>
    <w:lvl w:ilvl="0" w:tplc="4D76F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ED3EBE"/>
    <w:multiLevelType w:val="hybridMultilevel"/>
    <w:tmpl w:val="258E12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6B1249"/>
    <w:multiLevelType w:val="hybridMultilevel"/>
    <w:tmpl w:val="38242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365762"/>
    <w:multiLevelType w:val="hybridMultilevel"/>
    <w:tmpl w:val="6F7A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1562CA"/>
    <w:multiLevelType w:val="hybridMultilevel"/>
    <w:tmpl w:val="6142B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B3685C"/>
    <w:multiLevelType w:val="hybridMultilevel"/>
    <w:tmpl w:val="0C0C8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D"/>
    <w:rsid w:val="00070C6E"/>
    <w:rsid w:val="000C7150"/>
    <w:rsid w:val="0016445F"/>
    <w:rsid w:val="001C01E7"/>
    <w:rsid w:val="002014C0"/>
    <w:rsid w:val="00240AF8"/>
    <w:rsid w:val="00264D3F"/>
    <w:rsid w:val="002A4650"/>
    <w:rsid w:val="002C7836"/>
    <w:rsid w:val="002D2CF5"/>
    <w:rsid w:val="003014C9"/>
    <w:rsid w:val="00332091"/>
    <w:rsid w:val="003F1613"/>
    <w:rsid w:val="004E495F"/>
    <w:rsid w:val="005124B9"/>
    <w:rsid w:val="0053404C"/>
    <w:rsid w:val="0057660B"/>
    <w:rsid w:val="005A2111"/>
    <w:rsid w:val="005C3002"/>
    <w:rsid w:val="005C6A39"/>
    <w:rsid w:val="005F4F85"/>
    <w:rsid w:val="006228D5"/>
    <w:rsid w:val="00633FDE"/>
    <w:rsid w:val="006A75F0"/>
    <w:rsid w:val="006C4F54"/>
    <w:rsid w:val="006F6B14"/>
    <w:rsid w:val="00712B34"/>
    <w:rsid w:val="0073765A"/>
    <w:rsid w:val="007C75D2"/>
    <w:rsid w:val="007E0076"/>
    <w:rsid w:val="007E3F9A"/>
    <w:rsid w:val="00880676"/>
    <w:rsid w:val="008910CC"/>
    <w:rsid w:val="008A4FE1"/>
    <w:rsid w:val="008B25EB"/>
    <w:rsid w:val="008D7D36"/>
    <w:rsid w:val="00954465"/>
    <w:rsid w:val="009760F6"/>
    <w:rsid w:val="00985C22"/>
    <w:rsid w:val="009C30F3"/>
    <w:rsid w:val="009D0B8E"/>
    <w:rsid w:val="009E46F0"/>
    <w:rsid w:val="009F281B"/>
    <w:rsid w:val="00A146AC"/>
    <w:rsid w:val="00A676A3"/>
    <w:rsid w:val="00A85469"/>
    <w:rsid w:val="00AF2D20"/>
    <w:rsid w:val="00B01005"/>
    <w:rsid w:val="00BC5144"/>
    <w:rsid w:val="00BC7734"/>
    <w:rsid w:val="00C15514"/>
    <w:rsid w:val="00C52540"/>
    <w:rsid w:val="00CB502A"/>
    <w:rsid w:val="00CD4AED"/>
    <w:rsid w:val="00D4104D"/>
    <w:rsid w:val="00DD22B9"/>
    <w:rsid w:val="00DF6D63"/>
    <w:rsid w:val="00E13889"/>
    <w:rsid w:val="00E374F5"/>
    <w:rsid w:val="00E80789"/>
    <w:rsid w:val="00ED28B4"/>
    <w:rsid w:val="00F41D34"/>
    <w:rsid w:val="00F47C7A"/>
    <w:rsid w:val="00F514D3"/>
    <w:rsid w:val="00F7092B"/>
    <w:rsid w:val="00FE6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4B9"/>
    <w:pPr>
      <w:ind w:left="720"/>
      <w:contextualSpacing/>
    </w:pPr>
  </w:style>
  <w:style w:type="paragraph" w:styleId="Textodeglobo">
    <w:name w:val="Balloon Text"/>
    <w:basedOn w:val="Normal"/>
    <w:link w:val="TextodegloboCar"/>
    <w:uiPriority w:val="99"/>
    <w:semiHidden/>
    <w:unhideWhenUsed/>
    <w:rsid w:val="00DF6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D63"/>
    <w:rPr>
      <w:rFonts w:ascii="Tahoma" w:hAnsi="Tahoma" w:cs="Tahoma"/>
      <w:sz w:val="16"/>
      <w:szCs w:val="16"/>
    </w:rPr>
  </w:style>
  <w:style w:type="paragraph" w:styleId="NormalWeb">
    <w:name w:val="Normal (Web)"/>
    <w:basedOn w:val="Normal"/>
    <w:uiPriority w:val="99"/>
    <w:semiHidden/>
    <w:unhideWhenUsed/>
    <w:rsid w:val="00DF6D63"/>
    <w:rPr>
      <w:rFonts w:ascii="Times New Roman" w:hAnsi="Times New Roman" w:cs="Times New Roman"/>
      <w:sz w:val="24"/>
      <w:szCs w:val="24"/>
    </w:rPr>
  </w:style>
  <w:style w:type="paragraph" w:styleId="Encabezado">
    <w:name w:val="header"/>
    <w:basedOn w:val="Normal"/>
    <w:link w:val="EncabezadoCar"/>
    <w:uiPriority w:val="99"/>
    <w:unhideWhenUsed/>
    <w:rsid w:val="008A4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FE1"/>
  </w:style>
  <w:style w:type="paragraph" w:styleId="Piedepgina">
    <w:name w:val="footer"/>
    <w:basedOn w:val="Normal"/>
    <w:link w:val="PiedepginaCar"/>
    <w:uiPriority w:val="99"/>
    <w:unhideWhenUsed/>
    <w:rsid w:val="008A4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4B9"/>
    <w:pPr>
      <w:ind w:left="720"/>
      <w:contextualSpacing/>
    </w:pPr>
  </w:style>
  <w:style w:type="paragraph" w:styleId="Textodeglobo">
    <w:name w:val="Balloon Text"/>
    <w:basedOn w:val="Normal"/>
    <w:link w:val="TextodegloboCar"/>
    <w:uiPriority w:val="99"/>
    <w:semiHidden/>
    <w:unhideWhenUsed/>
    <w:rsid w:val="00DF6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D63"/>
    <w:rPr>
      <w:rFonts w:ascii="Tahoma" w:hAnsi="Tahoma" w:cs="Tahoma"/>
      <w:sz w:val="16"/>
      <w:szCs w:val="16"/>
    </w:rPr>
  </w:style>
  <w:style w:type="paragraph" w:styleId="NormalWeb">
    <w:name w:val="Normal (Web)"/>
    <w:basedOn w:val="Normal"/>
    <w:uiPriority w:val="99"/>
    <w:semiHidden/>
    <w:unhideWhenUsed/>
    <w:rsid w:val="00DF6D63"/>
    <w:rPr>
      <w:rFonts w:ascii="Times New Roman" w:hAnsi="Times New Roman" w:cs="Times New Roman"/>
      <w:sz w:val="24"/>
      <w:szCs w:val="24"/>
    </w:rPr>
  </w:style>
  <w:style w:type="paragraph" w:styleId="Encabezado">
    <w:name w:val="header"/>
    <w:basedOn w:val="Normal"/>
    <w:link w:val="EncabezadoCar"/>
    <w:uiPriority w:val="99"/>
    <w:unhideWhenUsed/>
    <w:rsid w:val="008A4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FE1"/>
  </w:style>
  <w:style w:type="paragraph" w:styleId="Piedepgina">
    <w:name w:val="footer"/>
    <w:basedOn w:val="Normal"/>
    <w:link w:val="PiedepginaCar"/>
    <w:uiPriority w:val="99"/>
    <w:unhideWhenUsed/>
    <w:rsid w:val="008A4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090">
      <w:bodyDiv w:val="1"/>
      <w:marLeft w:val="0"/>
      <w:marRight w:val="0"/>
      <w:marTop w:val="0"/>
      <w:marBottom w:val="0"/>
      <w:divBdr>
        <w:top w:val="none" w:sz="0" w:space="0" w:color="auto"/>
        <w:left w:val="none" w:sz="0" w:space="0" w:color="auto"/>
        <w:bottom w:val="none" w:sz="0" w:space="0" w:color="auto"/>
        <w:right w:val="none" w:sz="0" w:space="0" w:color="auto"/>
      </w:divBdr>
    </w:div>
    <w:div w:id="1085495628">
      <w:bodyDiv w:val="1"/>
      <w:marLeft w:val="0"/>
      <w:marRight w:val="0"/>
      <w:marTop w:val="0"/>
      <w:marBottom w:val="0"/>
      <w:divBdr>
        <w:top w:val="none" w:sz="0" w:space="0" w:color="auto"/>
        <w:left w:val="none" w:sz="0" w:space="0" w:color="auto"/>
        <w:bottom w:val="none" w:sz="0" w:space="0" w:color="auto"/>
        <w:right w:val="none" w:sz="0" w:space="0" w:color="auto"/>
      </w:divBdr>
    </w:div>
    <w:div w:id="1396659173">
      <w:bodyDiv w:val="1"/>
      <w:marLeft w:val="0"/>
      <w:marRight w:val="0"/>
      <w:marTop w:val="0"/>
      <w:marBottom w:val="0"/>
      <w:divBdr>
        <w:top w:val="none" w:sz="0" w:space="0" w:color="auto"/>
        <w:left w:val="none" w:sz="0" w:space="0" w:color="auto"/>
        <w:bottom w:val="none" w:sz="0" w:space="0" w:color="auto"/>
        <w:right w:val="none" w:sz="0" w:space="0" w:color="auto"/>
      </w:divBdr>
    </w:div>
    <w:div w:id="1463380539">
      <w:bodyDiv w:val="1"/>
      <w:marLeft w:val="0"/>
      <w:marRight w:val="0"/>
      <w:marTop w:val="0"/>
      <w:marBottom w:val="0"/>
      <w:divBdr>
        <w:top w:val="none" w:sz="0" w:space="0" w:color="auto"/>
        <w:left w:val="none" w:sz="0" w:space="0" w:color="auto"/>
        <w:bottom w:val="none" w:sz="0" w:space="0" w:color="auto"/>
        <w:right w:val="none" w:sz="0" w:space="0" w:color="auto"/>
      </w:divBdr>
    </w:div>
    <w:div w:id="1482697653">
      <w:bodyDiv w:val="1"/>
      <w:marLeft w:val="0"/>
      <w:marRight w:val="0"/>
      <w:marTop w:val="0"/>
      <w:marBottom w:val="0"/>
      <w:divBdr>
        <w:top w:val="none" w:sz="0" w:space="0" w:color="auto"/>
        <w:left w:val="none" w:sz="0" w:space="0" w:color="auto"/>
        <w:bottom w:val="none" w:sz="0" w:space="0" w:color="auto"/>
        <w:right w:val="none" w:sz="0" w:space="0" w:color="auto"/>
      </w:divBdr>
    </w:div>
    <w:div w:id="18406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Tramites.nsf/40b40782a4c64296052577e500530958/e7dc553a9867a094052572f4005f0fc9?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tualicese.com/actualidad/2013/02/08/liquidacion-primera-cuota-impuesto-de-renta-ano-gravable-2012-para-los-grandes-contribuyen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ualicese.com/actualidad/2012/11/26/nuevas-reglas-para-formularios-de-iva-y-recibos-de-pago-en-bancos-impresos-en-portal-de-la-dia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actualicese.com/herramientas/FormulariosDIAN/2012/300/300-20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7EB3-FD47-4D9D-AC10-9C97478B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25</Pages>
  <Words>4756</Words>
  <Characters>26164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7</cp:revision>
  <dcterms:created xsi:type="dcterms:W3CDTF">2015-05-03T04:56:00Z</dcterms:created>
  <dcterms:modified xsi:type="dcterms:W3CDTF">2015-05-05T03:21:00Z</dcterms:modified>
</cp:coreProperties>
</file>