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0DE" w:rsidRDefault="00DC50DE" w:rsidP="00DC50DE">
      <w:pPr>
        <w:jc w:val="center"/>
        <w:rPr>
          <w:rFonts w:ascii="Arial" w:hAnsi="Arial" w:cs="Arial"/>
          <w:sz w:val="24"/>
          <w:szCs w:val="24"/>
        </w:rPr>
      </w:pPr>
      <w:r>
        <w:rPr>
          <w:rFonts w:ascii="Arial" w:hAnsi="Arial" w:cs="Arial"/>
          <w:sz w:val="24"/>
          <w:szCs w:val="24"/>
        </w:rPr>
        <w:t>GUIA DE APRENDIZAJE SENA</w:t>
      </w:r>
    </w:p>
    <w:p w:rsidR="00DC50DE" w:rsidRDefault="00DC50DE" w:rsidP="00DC50DE">
      <w:pPr>
        <w:jc w:val="center"/>
        <w:rPr>
          <w:rFonts w:ascii="Arial" w:hAnsi="Arial" w:cs="Arial"/>
          <w:sz w:val="24"/>
          <w:szCs w:val="24"/>
        </w:rPr>
      </w:pPr>
      <w:r>
        <w:rPr>
          <w:rFonts w:ascii="Arial" w:hAnsi="Arial" w:cs="Arial"/>
          <w:sz w:val="24"/>
          <w:szCs w:val="24"/>
        </w:rPr>
        <w:t xml:space="preserve">GUIA N°2 DE PLANEACION </w:t>
      </w:r>
    </w:p>
    <w:p w:rsidR="00DC50DE" w:rsidRDefault="00DC50DE" w:rsidP="00DC50DE">
      <w:pPr>
        <w:jc w:val="center"/>
        <w:rPr>
          <w:rFonts w:ascii="Arial" w:hAnsi="Arial" w:cs="Arial"/>
          <w:sz w:val="24"/>
          <w:szCs w:val="24"/>
        </w:rPr>
      </w:pPr>
    </w:p>
    <w:p w:rsidR="00DC50DE" w:rsidRDefault="00DC50DE" w:rsidP="00DC50DE">
      <w:pPr>
        <w:jc w:val="center"/>
        <w:rPr>
          <w:rFonts w:ascii="Arial" w:hAnsi="Arial" w:cs="Arial"/>
          <w:sz w:val="24"/>
          <w:szCs w:val="24"/>
        </w:rPr>
      </w:pPr>
    </w:p>
    <w:p w:rsidR="00DC50DE" w:rsidRDefault="00DC50DE" w:rsidP="00DC50DE">
      <w:pPr>
        <w:jc w:val="center"/>
        <w:rPr>
          <w:rFonts w:ascii="Arial" w:hAnsi="Arial" w:cs="Arial"/>
          <w:sz w:val="24"/>
          <w:szCs w:val="24"/>
        </w:rPr>
      </w:pPr>
    </w:p>
    <w:p w:rsidR="00DC50DE" w:rsidRDefault="00DC50DE" w:rsidP="00DC50DE">
      <w:pPr>
        <w:jc w:val="center"/>
        <w:rPr>
          <w:rFonts w:ascii="Arial" w:hAnsi="Arial" w:cs="Arial"/>
          <w:sz w:val="24"/>
          <w:szCs w:val="24"/>
        </w:rPr>
      </w:pPr>
    </w:p>
    <w:p w:rsidR="00DC50DE" w:rsidRDefault="00DC50DE" w:rsidP="00DC50DE">
      <w:pPr>
        <w:jc w:val="center"/>
        <w:rPr>
          <w:rFonts w:ascii="Arial" w:hAnsi="Arial" w:cs="Arial"/>
          <w:sz w:val="24"/>
          <w:szCs w:val="24"/>
        </w:rPr>
      </w:pPr>
    </w:p>
    <w:p w:rsidR="00DC50DE" w:rsidRDefault="00DC50DE" w:rsidP="00DC50DE">
      <w:pPr>
        <w:jc w:val="center"/>
        <w:rPr>
          <w:rFonts w:ascii="Arial" w:hAnsi="Arial" w:cs="Arial"/>
          <w:sz w:val="24"/>
          <w:szCs w:val="24"/>
        </w:rPr>
      </w:pPr>
    </w:p>
    <w:p w:rsidR="00DC50DE" w:rsidRDefault="00DC50DE" w:rsidP="00DC50DE">
      <w:pPr>
        <w:jc w:val="center"/>
        <w:rPr>
          <w:rFonts w:ascii="Arial" w:hAnsi="Arial" w:cs="Arial"/>
          <w:sz w:val="24"/>
          <w:szCs w:val="24"/>
        </w:rPr>
      </w:pPr>
    </w:p>
    <w:p w:rsidR="00DC50DE" w:rsidRDefault="00DC50DE" w:rsidP="00DC50DE">
      <w:pPr>
        <w:jc w:val="center"/>
        <w:rPr>
          <w:rFonts w:ascii="Arial" w:hAnsi="Arial" w:cs="Arial"/>
          <w:sz w:val="24"/>
          <w:szCs w:val="24"/>
        </w:rPr>
      </w:pPr>
    </w:p>
    <w:p w:rsidR="00DC50DE" w:rsidRDefault="00DC50DE" w:rsidP="00DC50DE">
      <w:pPr>
        <w:jc w:val="center"/>
        <w:rPr>
          <w:rFonts w:ascii="Arial" w:hAnsi="Arial" w:cs="Arial"/>
          <w:sz w:val="24"/>
          <w:szCs w:val="24"/>
        </w:rPr>
      </w:pPr>
    </w:p>
    <w:p w:rsidR="00DC50DE" w:rsidRDefault="00DC50DE" w:rsidP="00DC50DE">
      <w:pPr>
        <w:jc w:val="center"/>
        <w:rPr>
          <w:rFonts w:ascii="Arial" w:hAnsi="Arial" w:cs="Arial"/>
          <w:sz w:val="24"/>
          <w:szCs w:val="24"/>
        </w:rPr>
      </w:pPr>
    </w:p>
    <w:p w:rsidR="00DC50DE" w:rsidRDefault="00DC50DE" w:rsidP="00DC50DE">
      <w:pPr>
        <w:jc w:val="center"/>
        <w:rPr>
          <w:rFonts w:ascii="Arial" w:hAnsi="Arial" w:cs="Arial"/>
          <w:sz w:val="24"/>
          <w:szCs w:val="24"/>
        </w:rPr>
      </w:pPr>
    </w:p>
    <w:p w:rsidR="00DC50DE" w:rsidRDefault="00DC50DE" w:rsidP="00DC50DE">
      <w:pPr>
        <w:jc w:val="center"/>
        <w:rPr>
          <w:rFonts w:ascii="Arial" w:hAnsi="Arial" w:cs="Arial"/>
          <w:sz w:val="24"/>
          <w:szCs w:val="24"/>
        </w:rPr>
      </w:pPr>
    </w:p>
    <w:p w:rsidR="00DC50DE" w:rsidRDefault="00DC50DE" w:rsidP="00DC50DE">
      <w:pPr>
        <w:jc w:val="center"/>
        <w:rPr>
          <w:rFonts w:ascii="Arial" w:hAnsi="Arial" w:cs="Arial"/>
          <w:sz w:val="24"/>
          <w:szCs w:val="24"/>
        </w:rPr>
      </w:pPr>
      <w:r>
        <w:rPr>
          <w:rFonts w:ascii="Arial" w:hAnsi="Arial" w:cs="Arial"/>
          <w:sz w:val="24"/>
          <w:szCs w:val="24"/>
        </w:rPr>
        <w:t>PAULA VALENTINA PANDALES CRUZ</w:t>
      </w:r>
    </w:p>
    <w:p w:rsidR="00DC50DE" w:rsidRDefault="00DC50DE" w:rsidP="00DC50DE">
      <w:pPr>
        <w:jc w:val="center"/>
        <w:rPr>
          <w:rFonts w:ascii="Arial" w:hAnsi="Arial" w:cs="Arial"/>
          <w:sz w:val="24"/>
          <w:szCs w:val="24"/>
        </w:rPr>
      </w:pPr>
    </w:p>
    <w:p w:rsidR="00DC50DE" w:rsidRDefault="00DC50DE" w:rsidP="00DC50DE">
      <w:pPr>
        <w:jc w:val="center"/>
        <w:rPr>
          <w:rFonts w:ascii="Arial" w:hAnsi="Arial" w:cs="Arial"/>
          <w:sz w:val="24"/>
          <w:szCs w:val="24"/>
        </w:rPr>
      </w:pPr>
    </w:p>
    <w:p w:rsidR="00DC50DE" w:rsidRDefault="00DC50DE" w:rsidP="00DC50DE">
      <w:pPr>
        <w:jc w:val="center"/>
        <w:rPr>
          <w:rFonts w:ascii="Arial" w:hAnsi="Arial" w:cs="Arial"/>
          <w:sz w:val="24"/>
          <w:szCs w:val="24"/>
        </w:rPr>
      </w:pPr>
    </w:p>
    <w:p w:rsidR="00DC50DE" w:rsidRDefault="00DC50DE" w:rsidP="00DC50DE">
      <w:pPr>
        <w:jc w:val="center"/>
        <w:rPr>
          <w:rFonts w:ascii="Arial" w:hAnsi="Arial" w:cs="Arial"/>
          <w:sz w:val="24"/>
          <w:szCs w:val="24"/>
        </w:rPr>
      </w:pPr>
    </w:p>
    <w:p w:rsidR="00DC50DE" w:rsidRDefault="00DC50DE" w:rsidP="00DC50DE">
      <w:pPr>
        <w:jc w:val="center"/>
        <w:rPr>
          <w:rFonts w:ascii="Arial" w:hAnsi="Arial" w:cs="Arial"/>
          <w:sz w:val="24"/>
          <w:szCs w:val="24"/>
        </w:rPr>
      </w:pPr>
    </w:p>
    <w:p w:rsidR="00DC50DE" w:rsidRDefault="00DC50DE" w:rsidP="00DC50DE">
      <w:pPr>
        <w:jc w:val="center"/>
        <w:rPr>
          <w:rFonts w:ascii="Arial" w:hAnsi="Arial" w:cs="Arial"/>
          <w:sz w:val="24"/>
          <w:szCs w:val="24"/>
        </w:rPr>
      </w:pPr>
    </w:p>
    <w:p w:rsidR="00DC50DE" w:rsidRDefault="00DC50DE" w:rsidP="00DC50DE">
      <w:pPr>
        <w:jc w:val="center"/>
        <w:rPr>
          <w:rFonts w:ascii="Arial" w:hAnsi="Arial" w:cs="Arial"/>
          <w:sz w:val="24"/>
          <w:szCs w:val="24"/>
        </w:rPr>
      </w:pPr>
    </w:p>
    <w:p w:rsidR="00DC50DE" w:rsidRDefault="00DC50DE" w:rsidP="00DC50DE">
      <w:pPr>
        <w:jc w:val="center"/>
        <w:rPr>
          <w:rFonts w:ascii="Arial" w:hAnsi="Arial" w:cs="Arial"/>
          <w:sz w:val="24"/>
          <w:szCs w:val="24"/>
        </w:rPr>
      </w:pPr>
      <w:r>
        <w:rPr>
          <w:rFonts w:ascii="Arial" w:hAnsi="Arial" w:cs="Arial"/>
          <w:sz w:val="24"/>
          <w:szCs w:val="24"/>
        </w:rPr>
        <w:t>LICEO MIXTO LA MILAGROSA</w:t>
      </w:r>
    </w:p>
    <w:p w:rsidR="00DC50DE" w:rsidRDefault="00DC50DE" w:rsidP="00DC50DE">
      <w:pPr>
        <w:jc w:val="center"/>
        <w:rPr>
          <w:rFonts w:ascii="Arial" w:hAnsi="Arial" w:cs="Arial"/>
          <w:sz w:val="24"/>
          <w:szCs w:val="24"/>
        </w:rPr>
      </w:pPr>
      <w:r>
        <w:rPr>
          <w:rFonts w:ascii="Arial" w:hAnsi="Arial" w:cs="Arial"/>
          <w:sz w:val="24"/>
          <w:szCs w:val="24"/>
        </w:rPr>
        <w:t>SANTIAGO DE CALI, SEPTIEMBRE 302014</w:t>
      </w:r>
    </w:p>
    <w:p w:rsidR="00DC50DE" w:rsidRDefault="00DC50DE" w:rsidP="00DC50DE">
      <w:pPr>
        <w:jc w:val="center"/>
        <w:rPr>
          <w:rFonts w:ascii="Arial" w:hAnsi="Arial" w:cs="Arial"/>
          <w:sz w:val="24"/>
          <w:szCs w:val="24"/>
        </w:rPr>
      </w:pPr>
    </w:p>
    <w:p w:rsidR="00DC50DE" w:rsidRDefault="00DC50DE" w:rsidP="00DC50DE">
      <w:pPr>
        <w:jc w:val="center"/>
        <w:rPr>
          <w:rFonts w:ascii="Arial" w:hAnsi="Arial" w:cs="Arial"/>
          <w:sz w:val="24"/>
          <w:szCs w:val="24"/>
        </w:rPr>
      </w:pPr>
      <w:r>
        <w:rPr>
          <w:rFonts w:ascii="Arial" w:hAnsi="Arial" w:cs="Arial"/>
          <w:sz w:val="24"/>
          <w:szCs w:val="24"/>
        </w:rPr>
        <w:lastRenderedPageBreak/>
        <w:t xml:space="preserve">GUIA DE ANPRENDIZAJE SENA </w:t>
      </w:r>
    </w:p>
    <w:p w:rsidR="00DC50DE" w:rsidRDefault="00DC50DE" w:rsidP="00DC50DE">
      <w:pPr>
        <w:jc w:val="center"/>
        <w:rPr>
          <w:rFonts w:ascii="Arial" w:hAnsi="Arial" w:cs="Arial"/>
          <w:sz w:val="24"/>
          <w:szCs w:val="24"/>
        </w:rPr>
      </w:pPr>
      <w:r>
        <w:rPr>
          <w:rFonts w:ascii="Arial" w:hAnsi="Arial" w:cs="Arial"/>
          <w:sz w:val="24"/>
          <w:szCs w:val="24"/>
        </w:rPr>
        <w:t xml:space="preserve">GUIA N°2 PLANEACION </w:t>
      </w:r>
    </w:p>
    <w:p w:rsidR="00DC50DE" w:rsidRDefault="00DC50DE" w:rsidP="00DC50DE">
      <w:pPr>
        <w:jc w:val="center"/>
        <w:rPr>
          <w:rFonts w:ascii="Arial" w:hAnsi="Arial" w:cs="Arial"/>
          <w:sz w:val="24"/>
          <w:szCs w:val="24"/>
        </w:rPr>
      </w:pPr>
    </w:p>
    <w:p w:rsidR="00DC50DE" w:rsidRDefault="00DC50DE" w:rsidP="00DC50DE">
      <w:pPr>
        <w:jc w:val="center"/>
        <w:rPr>
          <w:rFonts w:ascii="Arial" w:hAnsi="Arial" w:cs="Arial"/>
          <w:sz w:val="24"/>
          <w:szCs w:val="24"/>
        </w:rPr>
      </w:pPr>
    </w:p>
    <w:p w:rsidR="00DC50DE" w:rsidRDefault="00DC50DE" w:rsidP="00DC50DE">
      <w:pPr>
        <w:jc w:val="center"/>
        <w:rPr>
          <w:rFonts w:ascii="Arial" w:hAnsi="Arial" w:cs="Arial"/>
          <w:sz w:val="24"/>
          <w:szCs w:val="24"/>
        </w:rPr>
      </w:pPr>
    </w:p>
    <w:p w:rsidR="00DC50DE" w:rsidRDefault="00DC50DE" w:rsidP="00DC50DE">
      <w:pPr>
        <w:jc w:val="center"/>
        <w:rPr>
          <w:rFonts w:ascii="Arial" w:hAnsi="Arial" w:cs="Arial"/>
          <w:sz w:val="24"/>
          <w:szCs w:val="24"/>
        </w:rPr>
      </w:pPr>
    </w:p>
    <w:p w:rsidR="00DC50DE" w:rsidRDefault="00DC50DE" w:rsidP="00DC50DE">
      <w:pPr>
        <w:jc w:val="center"/>
        <w:rPr>
          <w:rFonts w:ascii="Arial" w:hAnsi="Arial" w:cs="Arial"/>
          <w:sz w:val="24"/>
          <w:szCs w:val="24"/>
        </w:rPr>
      </w:pPr>
    </w:p>
    <w:p w:rsidR="00DC50DE" w:rsidRDefault="00DC50DE" w:rsidP="00DC50DE">
      <w:pPr>
        <w:jc w:val="center"/>
        <w:rPr>
          <w:rFonts w:ascii="Arial" w:hAnsi="Arial" w:cs="Arial"/>
          <w:sz w:val="24"/>
          <w:szCs w:val="24"/>
        </w:rPr>
      </w:pPr>
    </w:p>
    <w:p w:rsidR="00DC50DE" w:rsidRDefault="00DC50DE" w:rsidP="00DC50DE">
      <w:pPr>
        <w:jc w:val="center"/>
        <w:rPr>
          <w:rFonts w:ascii="Arial" w:hAnsi="Arial" w:cs="Arial"/>
          <w:sz w:val="24"/>
          <w:szCs w:val="24"/>
        </w:rPr>
      </w:pPr>
    </w:p>
    <w:p w:rsidR="00DC50DE" w:rsidRDefault="00DC50DE" w:rsidP="00DC50DE">
      <w:pPr>
        <w:jc w:val="center"/>
        <w:rPr>
          <w:rFonts w:ascii="Arial" w:hAnsi="Arial" w:cs="Arial"/>
          <w:sz w:val="24"/>
          <w:szCs w:val="24"/>
        </w:rPr>
      </w:pPr>
    </w:p>
    <w:p w:rsidR="00DC50DE" w:rsidRDefault="00DC50DE" w:rsidP="00DC50DE">
      <w:pPr>
        <w:jc w:val="center"/>
        <w:rPr>
          <w:rFonts w:ascii="Arial" w:hAnsi="Arial" w:cs="Arial"/>
          <w:sz w:val="24"/>
          <w:szCs w:val="24"/>
        </w:rPr>
      </w:pPr>
    </w:p>
    <w:p w:rsidR="00DC50DE" w:rsidRDefault="00DC50DE" w:rsidP="00DC50DE">
      <w:pPr>
        <w:jc w:val="center"/>
        <w:rPr>
          <w:rFonts w:ascii="Arial" w:hAnsi="Arial" w:cs="Arial"/>
          <w:sz w:val="24"/>
          <w:szCs w:val="24"/>
        </w:rPr>
      </w:pPr>
    </w:p>
    <w:p w:rsidR="00DC50DE" w:rsidRDefault="00DC50DE" w:rsidP="00DC50DE">
      <w:pPr>
        <w:jc w:val="center"/>
        <w:rPr>
          <w:rFonts w:ascii="Arial" w:hAnsi="Arial" w:cs="Arial"/>
          <w:sz w:val="24"/>
          <w:szCs w:val="24"/>
        </w:rPr>
      </w:pPr>
      <w:r>
        <w:rPr>
          <w:rFonts w:ascii="Arial" w:hAnsi="Arial" w:cs="Arial"/>
          <w:sz w:val="24"/>
          <w:szCs w:val="24"/>
        </w:rPr>
        <w:t xml:space="preserve">PAULA VALENTINA PANDALES CRUZ </w:t>
      </w:r>
    </w:p>
    <w:p w:rsidR="00DC50DE" w:rsidRDefault="00DC50DE" w:rsidP="00DC50DE">
      <w:pPr>
        <w:jc w:val="center"/>
        <w:rPr>
          <w:rFonts w:ascii="Arial" w:hAnsi="Arial" w:cs="Arial"/>
          <w:sz w:val="24"/>
          <w:szCs w:val="24"/>
        </w:rPr>
      </w:pPr>
      <w:r>
        <w:rPr>
          <w:rFonts w:ascii="Arial" w:hAnsi="Arial" w:cs="Arial"/>
          <w:sz w:val="24"/>
          <w:szCs w:val="24"/>
        </w:rPr>
        <w:t xml:space="preserve">LIC: MILENA BASTIDAS </w:t>
      </w:r>
    </w:p>
    <w:p w:rsidR="00DC50DE" w:rsidRDefault="00DC50DE" w:rsidP="00DC50DE">
      <w:pPr>
        <w:jc w:val="center"/>
        <w:rPr>
          <w:rFonts w:ascii="Arial" w:hAnsi="Arial" w:cs="Arial"/>
          <w:sz w:val="24"/>
          <w:szCs w:val="24"/>
        </w:rPr>
      </w:pPr>
      <w:r>
        <w:rPr>
          <w:rFonts w:ascii="Arial" w:hAnsi="Arial" w:cs="Arial"/>
          <w:sz w:val="24"/>
          <w:szCs w:val="24"/>
        </w:rPr>
        <w:t>GRADO: 10°</w:t>
      </w:r>
    </w:p>
    <w:p w:rsidR="00DC50DE" w:rsidRDefault="00DC50DE" w:rsidP="00DC50DE">
      <w:pPr>
        <w:jc w:val="center"/>
        <w:rPr>
          <w:rFonts w:ascii="Arial" w:hAnsi="Arial" w:cs="Arial"/>
          <w:sz w:val="24"/>
          <w:szCs w:val="24"/>
        </w:rPr>
      </w:pPr>
    </w:p>
    <w:p w:rsidR="00DC50DE" w:rsidRDefault="00DC50DE" w:rsidP="00DC50DE">
      <w:pPr>
        <w:jc w:val="center"/>
        <w:rPr>
          <w:rFonts w:ascii="Arial" w:hAnsi="Arial" w:cs="Arial"/>
          <w:sz w:val="24"/>
          <w:szCs w:val="24"/>
        </w:rPr>
      </w:pPr>
    </w:p>
    <w:p w:rsidR="00DC50DE" w:rsidRDefault="00DC50DE" w:rsidP="00DC50DE">
      <w:pPr>
        <w:jc w:val="center"/>
        <w:rPr>
          <w:rFonts w:ascii="Arial" w:hAnsi="Arial" w:cs="Arial"/>
          <w:sz w:val="24"/>
          <w:szCs w:val="24"/>
        </w:rPr>
      </w:pPr>
    </w:p>
    <w:p w:rsidR="00DC50DE" w:rsidRDefault="00DC50DE" w:rsidP="00DC50DE">
      <w:pPr>
        <w:jc w:val="center"/>
        <w:rPr>
          <w:rFonts w:ascii="Arial" w:hAnsi="Arial" w:cs="Arial"/>
          <w:sz w:val="24"/>
          <w:szCs w:val="24"/>
        </w:rPr>
      </w:pPr>
    </w:p>
    <w:p w:rsidR="00DC50DE" w:rsidRDefault="00DC50DE" w:rsidP="00DC50DE">
      <w:pPr>
        <w:jc w:val="center"/>
        <w:rPr>
          <w:rFonts w:ascii="Arial" w:hAnsi="Arial" w:cs="Arial"/>
          <w:sz w:val="24"/>
          <w:szCs w:val="24"/>
        </w:rPr>
      </w:pPr>
    </w:p>
    <w:p w:rsidR="00DC50DE" w:rsidRDefault="00DC50DE" w:rsidP="00DC50DE">
      <w:pPr>
        <w:jc w:val="center"/>
        <w:rPr>
          <w:rFonts w:ascii="Arial" w:hAnsi="Arial" w:cs="Arial"/>
          <w:sz w:val="24"/>
          <w:szCs w:val="24"/>
        </w:rPr>
      </w:pPr>
    </w:p>
    <w:p w:rsidR="00DC50DE" w:rsidRDefault="00DC50DE" w:rsidP="00DC50DE">
      <w:pPr>
        <w:jc w:val="center"/>
        <w:rPr>
          <w:rFonts w:ascii="Arial" w:hAnsi="Arial" w:cs="Arial"/>
          <w:sz w:val="24"/>
          <w:szCs w:val="24"/>
        </w:rPr>
      </w:pPr>
      <w:r>
        <w:rPr>
          <w:rFonts w:ascii="Arial" w:hAnsi="Arial" w:cs="Arial"/>
          <w:sz w:val="24"/>
          <w:szCs w:val="24"/>
        </w:rPr>
        <w:t>LICEO MIXTO LA MILAGROSA</w:t>
      </w:r>
    </w:p>
    <w:p w:rsidR="00DC50DE" w:rsidRDefault="00DC50DE" w:rsidP="00DC50DE">
      <w:pPr>
        <w:jc w:val="center"/>
        <w:rPr>
          <w:rFonts w:ascii="Arial" w:hAnsi="Arial" w:cs="Arial"/>
          <w:sz w:val="24"/>
          <w:szCs w:val="24"/>
        </w:rPr>
      </w:pPr>
      <w:r>
        <w:rPr>
          <w:rFonts w:ascii="Arial" w:hAnsi="Arial" w:cs="Arial"/>
          <w:sz w:val="24"/>
          <w:szCs w:val="24"/>
        </w:rPr>
        <w:t>SANTIAGO DE CALI, SEPTIEMBRE 30 2014</w:t>
      </w:r>
    </w:p>
    <w:p w:rsidR="00DC50DE" w:rsidRDefault="00DC50DE" w:rsidP="00DC50DE">
      <w:pPr>
        <w:jc w:val="center"/>
        <w:rPr>
          <w:rFonts w:ascii="Arial" w:hAnsi="Arial" w:cs="Arial"/>
          <w:sz w:val="24"/>
          <w:szCs w:val="24"/>
        </w:rPr>
      </w:pPr>
    </w:p>
    <w:p w:rsidR="00DC50DE" w:rsidRDefault="00DC50DE" w:rsidP="00DC50DE">
      <w:pPr>
        <w:jc w:val="center"/>
        <w:rPr>
          <w:rFonts w:ascii="Arial" w:hAnsi="Arial" w:cs="Arial"/>
          <w:sz w:val="24"/>
          <w:szCs w:val="24"/>
        </w:rPr>
      </w:pPr>
    </w:p>
    <w:p w:rsidR="00DC50DE" w:rsidRDefault="00ED46D8" w:rsidP="00DC50DE">
      <w:pPr>
        <w:jc w:val="center"/>
        <w:rPr>
          <w:rFonts w:ascii="Arial" w:hAnsi="Arial" w:cs="Arial"/>
          <w:sz w:val="24"/>
          <w:szCs w:val="24"/>
        </w:rPr>
      </w:pPr>
      <w:r>
        <w:rPr>
          <w:rFonts w:ascii="Arial" w:hAnsi="Arial" w:cs="Arial"/>
          <w:sz w:val="24"/>
          <w:szCs w:val="24"/>
        </w:rPr>
        <w:lastRenderedPageBreak/>
        <w:t>GUIA DE APRENDIZAJA SENA N°2</w:t>
      </w:r>
    </w:p>
    <w:p w:rsidR="005B5D9C" w:rsidRDefault="005B5D9C" w:rsidP="00DC50DE">
      <w:pPr>
        <w:jc w:val="center"/>
        <w:rPr>
          <w:rFonts w:ascii="Arial" w:hAnsi="Arial" w:cs="Arial"/>
          <w:sz w:val="24"/>
          <w:szCs w:val="24"/>
        </w:rPr>
      </w:pPr>
    </w:p>
    <w:p w:rsidR="005B5D9C" w:rsidRPr="005B5D9C" w:rsidRDefault="005B5D9C" w:rsidP="005B5D9C">
      <w:pPr>
        <w:jc w:val="both"/>
        <w:rPr>
          <w:rFonts w:ascii="Arial" w:hAnsi="Arial" w:cs="Arial"/>
          <w:b/>
          <w:sz w:val="24"/>
          <w:szCs w:val="24"/>
          <w:lang w:val="es-ES"/>
        </w:rPr>
      </w:pPr>
      <w:r w:rsidRPr="005B5D9C">
        <w:rPr>
          <w:rFonts w:ascii="Arial" w:hAnsi="Arial" w:cs="Arial"/>
          <w:b/>
          <w:sz w:val="24"/>
          <w:szCs w:val="24"/>
          <w:lang w:val="es-ES"/>
        </w:rPr>
        <w:t>3.3</w:t>
      </w:r>
      <w:r w:rsidRPr="005B5D9C">
        <w:rPr>
          <w:rFonts w:ascii="Arial" w:hAnsi="Arial" w:cs="Arial"/>
          <w:b/>
          <w:sz w:val="24"/>
          <w:szCs w:val="24"/>
          <w:lang w:val="es-ES"/>
        </w:rPr>
        <w:tab/>
        <w:t xml:space="preserve">Actividades de apropiación del conocimiento (Conceptualización y </w:t>
      </w:r>
    </w:p>
    <w:p w:rsidR="005B5D9C" w:rsidRDefault="005B5D9C" w:rsidP="005B5D9C">
      <w:pPr>
        <w:jc w:val="both"/>
        <w:rPr>
          <w:rFonts w:ascii="Arial" w:hAnsi="Arial" w:cs="Arial"/>
          <w:b/>
          <w:sz w:val="24"/>
          <w:szCs w:val="24"/>
          <w:lang w:val="es-ES"/>
        </w:rPr>
      </w:pPr>
      <w:r w:rsidRPr="005B5D9C">
        <w:rPr>
          <w:rFonts w:ascii="Arial" w:hAnsi="Arial" w:cs="Arial"/>
          <w:b/>
          <w:sz w:val="24"/>
          <w:szCs w:val="24"/>
          <w:lang w:val="es-ES"/>
        </w:rPr>
        <w:t>Teorización).</w:t>
      </w:r>
    </w:p>
    <w:p w:rsidR="005B5D9C" w:rsidRDefault="005B5D9C" w:rsidP="005B5D9C">
      <w:pPr>
        <w:spacing w:after="0" w:line="240" w:lineRule="auto"/>
        <w:jc w:val="both"/>
        <w:rPr>
          <w:rStyle w:val="apple-converted-space"/>
          <w:rFonts w:ascii="Verdana" w:hAnsi="Verdana"/>
          <w:color w:val="000000"/>
          <w:sz w:val="21"/>
          <w:szCs w:val="21"/>
          <w:shd w:val="clear" w:color="auto" w:fill="FFFFFF"/>
        </w:rPr>
      </w:pPr>
      <w:r w:rsidRPr="005B5D9C">
        <w:rPr>
          <w:rFonts w:ascii="Arial" w:hAnsi="Arial" w:cs="Arial"/>
          <w:sz w:val="24"/>
          <w:szCs w:val="24"/>
          <w:lang w:val="es-ES"/>
        </w:rPr>
        <w:t xml:space="preserve">1. </w:t>
      </w:r>
      <w:r>
        <w:rPr>
          <w:rFonts w:ascii="Arial" w:hAnsi="Arial" w:cs="Arial"/>
          <w:sz w:val="24"/>
          <w:szCs w:val="24"/>
          <w:lang w:val="es-ES_tradnl"/>
        </w:rPr>
        <w:t>IVA:</w:t>
      </w:r>
      <w:r w:rsidRPr="005B5D9C">
        <w:rPr>
          <w:rFonts w:ascii="Verdana" w:hAnsi="Verdana"/>
          <w:color w:val="000000"/>
          <w:sz w:val="21"/>
          <w:szCs w:val="21"/>
          <w:shd w:val="clear" w:color="auto" w:fill="FFFFFF"/>
        </w:rPr>
        <w:t xml:space="preserve"> </w:t>
      </w:r>
      <w:r w:rsidRPr="005B5D9C">
        <w:rPr>
          <w:rFonts w:ascii="Arial" w:hAnsi="Arial" w:cs="Arial"/>
          <w:color w:val="000000"/>
          <w:sz w:val="24"/>
          <w:szCs w:val="24"/>
          <w:shd w:val="clear" w:color="auto" w:fill="FFFFFF"/>
        </w:rPr>
        <w:t>Es el impuesto que se cobra sobre el mayor valor generado, sobre el valor agregado. Aunque el impuesto se aplica sobre el precio de venta del bien o del servicio, en realidad, el impuesto corresponde solo al mayor valor que se agrega o genera por el comerciante</w:t>
      </w:r>
      <w:r>
        <w:rPr>
          <w:rFonts w:ascii="Verdana" w:hAnsi="Verdana"/>
          <w:color w:val="000000"/>
          <w:sz w:val="21"/>
          <w:szCs w:val="21"/>
          <w:shd w:val="clear" w:color="auto" w:fill="FFFFFF"/>
        </w:rPr>
        <w:t>.</w:t>
      </w:r>
      <w:r>
        <w:rPr>
          <w:rStyle w:val="apple-converted-space"/>
          <w:rFonts w:ascii="Verdana" w:hAnsi="Verdana"/>
          <w:color w:val="000000"/>
          <w:sz w:val="21"/>
          <w:szCs w:val="21"/>
          <w:shd w:val="clear" w:color="auto" w:fill="FFFFFF"/>
        </w:rPr>
        <w:t> </w:t>
      </w:r>
    </w:p>
    <w:p w:rsidR="005B5D9C" w:rsidRDefault="005B5D9C" w:rsidP="005B5D9C">
      <w:pPr>
        <w:spacing w:after="0" w:line="240" w:lineRule="auto"/>
        <w:jc w:val="both"/>
        <w:rPr>
          <w:rFonts w:ascii="Arial" w:hAnsi="Arial" w:cs="Arial"/>
          <w:sz w:val="24"/>
          <w:szCs w:val="24"/>
          <w:lang w:val="es-ES_tradnl"/>
        </w:rPr>
      </w:pPr>
    </w:p>
    <w:p w:rsidR="005B5D9C" w:rsidRDefault="005B5D9C" w:rsidP="005B5D9C">
      <w:pPr>
        <w:spacing w:after="0" w:line="240" w:lineRule="auto"/>
        <w:jc w:val="both"/>
        <w:rPr>
          <w:rFonts w:ascii="Arial" w:hAnsi="Arial" w:cs="Arial"/>
          <w:sz w:val="24"/>
          <w:szCs w:val="24"/>
          <w:lang w:val="es-ES_tradnl"/>
        </w:rPr>
      </w:pPr>
      <w:r>
        <w:rPr>
          <w:rFonts w:ascii="Arial" w:hAnsi="Arial" w:cs="Arial"/>
          <w:sz w:val="24"/>
          <w:szCs w:val="24"/>
          <w:lang w:val="es-ES_tradnl"/>
        </w:rPr>
        <w:t>RETENCION EN LA FUENTE:</w:t>
      </w:r>
      <w:r w:rsidRPr="005B5D9C">
        <w:t xml:space="preserve"> </w:t>
      </w:r>
      <w:r w:rsidRPr="005B5D9C">
        <w:rPr>
          <w:rFonts w:ascii="Arial" w:hAnsi="Arial" w:cs="Arial"/>
          <w:sz w:val="24"/>
          <w:szCs w:val="24"/>
          <w:lang w:val="es-ES_tradnl"/>
        </w:rPr>
        <w:t xml:space="preserve">es el simple cobro anticipado de un impuesto, que </w:t>
      </w:r>
    </w:p>
    <w:p w:rsidR="005B5D9C" w:rsidRPr="005B5D9C" w:rsidRDefault="00F70EF3" w:rsidP="005B5D9C">
      <w:pPr>
        <w:spacing w:after="0" w:line="240" w:lineRule="auto"/>
        <w:jc w:val="both"/>
        <w:rPr>
          <w:rFonts w:ascii="Arial" w:hAnsi="Arial" w:cs="Arial"/>
          <w:sz w:val="24"/>
          <w:szCs w:val="24"/>
          <w:lang w:val="es-ES_tradnl"/>
        </w:rPr>
      </w:pPr>
      <w:r w:rsidRPr="005B5D9C">
        <w:rPr>
          <w:rFonts w:ascii="Arial" w:hAnsi="Arial" w:cs="Arial"/>
          <w:sz w:val="24"/>
          <w:szCs w:val="24"/>
          <w:lang w:val="es-ES_tradnl"/>
        </w:rPr>
        <w:t>Bien</w:t>
      </w:r>
      <w:r w:rsidR="005B5D9C" w:rsidRPr="005B5D9C">
        <w:rPr>
          <w:rFonts w:ascii="Arial" w:hAnsi="Arial" w:cs="Arial"/>
          <w:sz w:val="24"/>
          <w:szCs w:val="24"/>
          <w:lang w:val="es-ES_tradnl"/>
        </w:rPr>
        <w:t xml:space="preserve"> puede ser el impuesto de renta, a las ventas o de industria y comercio.</w:t>
      </w:r>
    </w:p>
    <w:p w:rsidR="005B5D9C" w:rsidRDefault="005B5D9C" w:rsidP="005B5D9C">
      <w:pPr>
        <w:spacing w:after="0" w:line="240" w:lineRule="auto"/>
        <w:jc w:val="both"/>
        <w:rPr>
          <w:rFonts w:ascii="Arial" w:hAnsi="Arial" w:cs="Arial"/>
          <w:sz w:val="24"/>
          <w:szCs w:val="24"/>
          <w:lang w:val="es-ES_tradnl"/>
        </w:rPr>
      </w:pPr>
      <w:r w:rsidRPr="005B5D9C">
        <w:rPr>
          <w:rFonts w:ascii="Arial" w:hAnsi="Arial" w:cs="Arial"/>
          <w:sz w:val="24"/>
          <w:szCs w:val="24"/>
          <w:lang w:val="es-ES_tradnl"/>
        </w:rPr>
        <w:t>La retención en la fuente por ser un pago anticipado de un impuesto, ésta se puede descontar en la respectiva declaración, ya sea de IVA, de Renta o de Ica.</w:t>
      </w:r>
    </w:p>
    <w:p w:rsidR="00A01185" w:rsidRDefault="00A01185" w:rsidP="005B5D9C">
      <w:pPr>
        <w:spacing w:after="0" w:line="240" w:lineRule="auto"/>
        <w:jc w:val="both"/>
        <w:rPr>
          <w:rFonts w:ascii="Arial" w:hAnsi="Arial" w:cs="Arial"/>
          <w:sz w:val="24"/>
          <w:szCs w:val="24"/>
          <w:lang w:val="es-ES_tradnl"/>
        </w:rPr>
      </w:pPr>
    </w:p>
    <w:p w:rsidR="00A01185" w:rsidRPr="00A21834" w:rsidRDefault="00A01185" w:rsidP="00A01185">
      <w:pPr>
        <w:jc w:val="both"/>
        <w:rPr>
          <w:rFonts w:ascii="Arial" w:hAnsi="Arial" w:cs="Arial"/>
          <w:b/>
          <w:sz w:val="24"/>
          <w:szCs w:val="24"/>
        </w:rPr>
      </w:pPr>
      <w:r w:rsidRPr="00252F99">
        <w:rPr>
          <w:rFonts w:ascii="Arial" w:hAnsi="Arial" w:cs="Arial"/>
          <w:b/>
          <w:sz w:val="24"/>
          <w:szCs w:val="24"/>
        </w:rPr>
        <w:t xml:space="preserve">Tabla: </w:t>
      </w:r>
      <w:r w:rsidRPr="00252F99">
        <w:rPr>
          <w:rFonts w:ascii="Arial" w:eastAsia="Times New Roman" w:hAnsi="Arial" w:cs="Arial"/>
          <w:sz w:val="24"/>
          <w:szCs w:val="24"/>
          <w:lang w:eastAsia="es-CO"/>
        </w:rPr>
        <w:t>P</w:t>
      </w:r>
      <w:r w:rsidRPr="00A21834">
        <w:rPr>
          <w:rFonts w:ascii="Arial" w:eastAsia="Times New Roman" w:hAnsi="Arial" w:cs="Arial"/>
          <w:sz w:val="24"/>
          <w:szCs w:val="24"/>
          <w:lang w:eastAsia="es-CO"/>
        </w:rPr>
        <w:t>ara realizar los cálculos respectivos se ha tomado como referencia el valor de la </w:t>
      </w:r>
      <w:hyperlink r:id="rId5" w:history="1">
        <w:r w:rsidRPr="00A21834">
          <w:rPr>
            <w:rFonts w:ascii="Arial" w:eastAsia="Times New Roman" w:hAnsi="Arial" w:cs="Arial"/>
            <w:sz w:val="24"/>
            <w:szCs w:val="24"/>
            <w:u w:val="single"/>
            <w:lang w:eastAsia="es-CO"/>
          </w:rPr>
          <w:t>UVT</w:t>
        </w:r>
      </w:hyperlink>
      <w:r w:rsidRPr="00252F99">
        <w:rPr>
          <w:rFonts w:ascii="Arial" w:eastAsia="Times New Roman" w:hAnsi="Arial" w:cs="Arial"/>
          <w:sz w:val="24"/>
          <w:szCs w:val="24"/>
          <w:lang w:eastAsia="es-CO"/>
        </w:rPr>
        <w:t xml:space="preserve"> </w:t>
      </w:r>
      <w:r w:rsidRPr="00A21834">
        <w:rPr>
          <w:rFonts w:ascii="Arial" w:eastAsia="Times New Roman" w:hAnsi="Arial" w:cs="Arial"/>
          <w:sz w:val="24"/>
          <w:szCs w:val="24"/>
          <w:lang w:eastAsia="es-CO"/>
        </w:rPr>
        <w:t>vigente para el año 2014 ($27.485).</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920"/>
        <w:gridCol w:w="765"/>
        <w:gridCol w:w="1365"/>
        <w:gridCol w:w="818"/>
      </w:tblGrid>
      <w:tr w:rsidR="00A01185" w:rsidRPr="00A21834" w:rsidTr="00320604">
        <w:trPr>
          <w:tblCellSpacing w:w="0" w:type="dxa"/>
        </w:trPr>
        <w:tc>
          <w:tcPr>
            <w:tcW w:w="603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A01185" w:rsidRPr="00A21834" w:rsidRDefault="00A01185" w:rsidP="00320604">
            <w:pPr>
              <w:spacing w:after="0" w:line="360" w:lineRule="atLeast"/>
              <w:jc w:val="center"/>
              <w:rPr>
                <w:rFonts w:ascii="Arial" w:eastAsia="Times New Roman" w:hAnsi="Arial" w:cs="Arial"/>
                <w:color w:val="000000"/>
                <w:sz w:val="24"/>
                <w:szCs w:val="24"/>
                <w:lang w:eastAsia="es-CO"/>
              </w:rPr>
            </w:pPr>
            <w:r w:rsidRPr="00A21834">
              <w:rPr>
                <w:rFonts w:ascii="Arial" w:eastAsia="Times New Roman" w:hAnsi="Arial" w:cs="Arial"/>
                <w:b/>
                <w:bCs/>
                <w:color w:val="000000"/>
                <w:sz w:val="24"/>
                <w:szCs w:val="24"/>
                <w:lang w:eastAsia="es-CO"/>
              </w:rPr>
              <w:t>Conceptos</w:t>
            </w:r>
          </w:p>
        </w:tc>
        <w:tc>
          <w:tcPr>
            <w:tcW w:w="705" w:type="dxa"/>
            <w:tcBorders>
              <w:top w:val="outset" w:sz="6" w:space="0" w:color="auto"/>
              <w:left w:val="outset" w:sz="6" w:space="0" w:color="auto"/>
              <w:bottom w:val="outset" w:sz="6" w:space="0" w:color="auto"/>
              <w:right w:val="outset" w:sz="6" w:space="0" w:color="auto"/>
            </w:tcBorders>
            <w:vAlign w:val="center"/>
            <w:hideMark/>
          </w:tcPr>
          <w:p w:rsidR="00A01185" w:rsidRPr="00A21834" w:rsidRDefault="00A01185" w:rsidP="00320604">
            <w:pPr>
              <w:spacing w:after="0" w:line="360" w:lineRule="atLeast"/>
              <w:jc w:val="center"/>
              <w:rPr>
                <w:rFonts w:ascii="Arial" w:eastAsia="Times New Roman" w:hAnsi="Arial" w:cs="Arial"/>
                <w:color w:val="000000"/>
                <w:sz w:val="24"/>
                <w:szCs w:val="24"/>
                <w:lang w:eastAsia="es-CO"/>
              </w:rPr>
            </w:pPr>
            <w:r w:rsidRPr="00A21834">
              <w:rPr>
                <w:rFonts w:ascii="Arial" w:eastAsia="Times New Roman" w:hAnsi="Arial" w:cs="Arial"/>
                <w:b/>
                <w:bCs/>
                <w:color w:val="000000"/>
                <w:sz w:val="24"/>
                <w:szCs w:val="24"/>
                <w:lang w:eastAsia="es-CO"/>
              </w:rPr>
              <w:t>Base UVT</w:t>
            </w:r>
          </w:p>
        </w:tc>
        <w:tc>
          <w:tcPr>
            <w:tcW w:w="1140" w:type="dxa"/>
            <w:tcBorders>
              <w:top w:val="outset" w:sz="6" w:space="0" w:color="auto"/>
              <w:left w:val="outset" w:sz="6" w:space="0" w:color="auto"/>
              <w:bottom w:val="outset" w:sz="6" w:space="0" w:color="auto"/>
              <w:right w:val="outset" w:sz="6" w:space="0" w:color="auto"/>
            </w:tcBorders>
            <w:vAlign w:val="center"/>
            <w:hideMark/>
          </w:tcPr>
          <w:p w:rsidR="00A01185" w:rsidRPr="00A21834" w:rsidRDefault="00A01185" w:rsidP="00320604">
            <w:pPr>
              <w:spacing w:after="0" w:line="360" w:lineRule="atLeast"/>
              <w:jc w:val="center"/>
              <w:rPr>
                <w:rFonts w:ascii="Arial" w:eastAsia="Times New Roman" w:hAnsi="Arial" w:cs="Arial"/>
                <w:color w:val="000000"/>
                <w:sz w:val="24"/>
                <w:szCs w:val="24"/>
                <w:lang w:eastAsia="es-CO"/>
              </w:rPr>
            </w:pPr>
            <w:r w:rsidRPr="00A21834">
              <w:rPr>
                <w:rFonts w:ascii="Arial" w:eastAsia="Times New Roman" w:hAnsi="Arial" w:cs="Arial"/>
                <w:b/>
                <w:bCs/>
                <w:color w:val="000000"/>
                <w:sz w:val="24"/>
                <w:szCs w:val="24"/>
                <w:lang w:eastAsia="es-CO"/>
              </w:rPr>
              <w:t>Base pesos</w:t>
            </w:r>
          </w:p>
        </w:tc>
        <w:tc>
          <w:tcPr>
            <w:tcW w:w="720" w:type="dxa"/>
            <w:tcBorders>
              <w:top w:val="outset" w:sz="6" w:space="0" w:color="auto"/>
              <w:left w:val="outset" w:sz="6" w:space="0" w:color="auto"/>
              <w:bottom w:val="outset" w:sz="6" w:space="0" w:color="auto"/>
              <w:right w:val="outset" w:sz="6" w:space="0" w:color="auto"/>
            </w:tcBorders>
            <w:vAlign w:val="center"/>
            <w:hideMark/>
          </w:tcPr>
          <w:p w:rsidR="00A01185" w:rsidRPr="00A21834" w:rsidRDefault="00A01185" w:rsidP="00320604">
            <w:pPr>
              <w:spacing w:after="0" w:line="360" w:lineRule="atLeast"/>
              <w:jc w:val="center"/>
              <w:rPr>
                <w:rFonts w:ascii="Arial" w:eastAsia="Times New Roman" w:hAnsi="Arial" w:cs="Arial"/>
                <w:color w:val="000000"/>
                <w:sz w:val="24"/>
                <w:szCs w:val="24"/>
                <w:lang w:eastAsia="es-CO"/>
              </w:rPr>
            </w:pPr>
            <w:r w:rsidRPr="00A21834">
              <w:rPr>
                <w:rFonts w:ascii="Arial" w:eastAsia="Times New Roman" w:hAnsi="Arial" w:cs="Arial"/>
                <w:b/>
                <w:bCs/>
                <w:color w:val="000000"/>
                <w:sz w:val="24"/>
                <w:szCs w:val="24"/>
                <w:lang w:eastAsia="es-CO"/>
              </w:rPr>
              <w:t>Tarifas</w:t>
            </w:r>
          </w:p>
        </w:tc>
      </w:tr>
      <w:tr w:rsidR="00A01185" w:rsidRPr="00A21834" w:rsidTr="00320604">
        <w:trPr>
          <w:tblCellSpacing w:w="0" w:type="dxa"/>
        </w:trPr>
        <w:tc>
          <w:tcPr>
            <w:tcW w:w="6030" w:type="dxa"/>
            <w:tcBorders>
              <w:top w:val="outset" w:sz="6" w:space="0" w:color="auto"/>
              <w:left w:val="outset" w:sz="6" w:space="0" w:color="auto"/>
              <w:bottom w:val="outset" w:sz="6" w:space="0" w:color="auto"/>
              <w:right w:val="outset" w:sz="6" w:space="0" w:color="auto"/>
            </w:tcBorders>
            <w:vAlign w:val="center"/>
            <w:hideMark/>
          </w:tcPr>
          <w:p w:rsidR="00A01185" w:rsidRPr="00A21834" w:rsidRDefault="00A01185" w:rsidP="00320604">
            <w:pPr>
              <w:spacing w:after="0" w:line="360" w:lineRule="atLeast"/>
              <w:rPr>
                <w:rFonts w:ascii="Arial" w:eastAsia="Times New Roman" w:hAnsi="Arial" w:cs="Arial"/>
                <w:color w:val="000000"/>
                <w:sz w:val="24"/>
                <w:szCs w:val="24"/>
                <w:lang w:eastAsia="es-CO"/>
              </w:rPr>
            </w:pPr>
            <w:r w:rsidRPr="00A21834">
              <w:rPr>
                <w:rFonts w:ascii="Arial" w:eastAsia="Times New Roman" w:hAnsi="Arial" w:cs="Arial"/>
                <w:color w:val="000000"/>
                <w:sz w:val="24"/>
                <w:szCs w:val="24"/>
                <w:lang w:eastAsia="es-CO"/>
              </w:rPr>
              <w:t>Compras generales (declarantes)</w:t>
            </w:r>
          </w:p>
        </w:tc>
        <w:tc>
          <w:tcPr>
            <w:tcW w:w="705" w:type="dxa"/>
            <w:tcBorders>
              <w:top w:val="outset" w:sz="6" w:space="0" w:color="auto"/>
              <w:left w:val="outset" w:sz="6" w:space="0" w:color="auto"/>
              <w:bottom w:val="outset" w:sz="6" w:space="0" w:color="auto"/>
              <w:right w:val="outset" w:sz="6" w:space="0" w:color="auto"/>
            </w:tcBorders>
            <w:vAlign w:val="center"/>
            <w:hideMark/>
          </w:tcPr>
          <w:p w:rsidR="00A01185" w:rsidRPr="00A21834" w:rsidRDefault="00A01185" w:rsidP="00320604">
            <w:pPr>
              <w:spacing w:after="0" w:line="360" w:lineRule="atLeast"/>
              <w:jc w:val="center"/>
              <w:rPr>
                <w:rFonts w:ascii="Arial" w:eastAsia="Times New Roman" w:hAnsi="Arial" w:cs="Arial"/>
                <w:color w:val="000000"/>
                <w:sz w:val="24"/>
                <w:szCs w:val="24"/>
                <w:lang w:eastAsia="es-CO"/>
              </w:rPr>
            </w:pPr>
            <w:r w:rsidRPr="00A21834">
              <w:rPr>
                <w:rFonts w:ascii="Arial" w:eastAsia="Times New Roman" w:hAnsi="Arial" w:cs="Arial"/>
                <w:color w:val="000000"/>
                <w:sz w:val="24"/>
                <w:szCs w:val="24"/>
                <w:lang w:eastAsia="es-CO"/>
              </w:rPr>
              <w:t>27</w:t>
            </w:r>
          </w:p>
        </w:tc>
        <w:tc>
          <w:tcPr>
            <w:tcW w:w="1140" w:type="dxa"/>
            <w:tcBorders>
              <w:top w:val="outset" w:sz="6" w:space="0" w:color="auto"/>
              <w:left w:val="outset" w:sz="6" w:space="0" w:color="auto"/>
              <w:bottom w:val="outset" w:sz="6" w:space="0" w:color="auto"/>
              <w:right w:val="outset" w:sz="6" w:space="0" w:color="auto"/>
            </w:tcBorders>
            <w:vAlign w:val="center"/>
            <w:hideMark/>
          </w:tcPr>
          <w:p w:rsidR="00A01185" w:rsidRPr="00A21834" w:rsidRDefault="00A01185" w:rsidP="00320604">
            <w:pPr>
              <w:spacing w:after="0" w:line="360" w:lineRule="atLeast"/>
              <w:jc w:val="center"/>
              <w:rPr>
                <w:rFonts w:ascii="Arial" w:eastAsia="Times New Roman" w:hAnsi="Arial" w:cs="Arial"/>
                <w:color w:val="000000"/>
                <w:sz w:val="24"/>
                <w:szCs w:val="24"/>
                <w:lang w:eastAsia="es-CO"/>
              </w:rPr>
            </w:pPr>
            <w:r w:rsidRPr="00A21834">
              <w:rPr>
                <w:rFonts w:ascii="Arial" w:eastAsia="Times New Roman" w:hAnsi="Arial" w:cs="Arial"/>
                <w:color w:val="000000"/>
                <w:sz w:val="24"/>
                <w:szCs w:val="24"/>
                <w:lang w:eastAsia="es-CO"/>
              </w:rPr>
              <w:t>742.000</w:t>
            </w:r>
          </w:p>
        </w:tc>
        <w:tc>
          <w:tcPr>
            <w:tcW w:w="720" w:type="dxa"/>
            <w:tcBorders>
              <w:top w:val="outset" w:sz="6" w:space="0" w:color="auto"/>
              <w:left w:val="outset" w:sz="6" w:space="0" w:color="auto"/>
              <w:bottom w:val="outset" w:sz="6" w:space="0" w:color="auto"/>
              <w:right w:val="outset" w:sz="6" w:space="0" w:color="auto"/>
            </w:tcBorders>
            <w:vAlign w:val="center"/>
            <w:hideMark/>
          </w:tcPr>
          <w:p w:rsidR="00A01185" w:rsidRPr="00A21834" w:rsidRDefault="00A01185" w:rsidP="00320604">
            <w:pPr>
              <w:spacing w:after="0" w:line="360" w:lineRule="atLeast"/>
              <w:jc w:val="center"/>
              <w:rPr>
                <w:rFonts w:ascii="Arial" w:eastAsia="Times New Roman" w:hAnsi="Arial" w:cs="Arial"/>
                <w:color w:val="000000"/>
                <w:sz w:val="24"/>
                <w:szCs w:val="24"/>
                <w:lang w:eastAsia="es-CO"/>
              </w:rPr>
            </w:pPr>
            <w:r w:rsidRPr="00A21834">
              <w:rPr>
                <w:rFonts w:ascii="Arial" w:eastAsia="Times New Roman" w:hAnsi="Arial" w:cs="Arial"/>
                <w:color w:val="000000"/>
                <w:sz w:val="24"/>
                <w:szCs w:val="24"/>
                <w:lang w:eastAsia="es-CO"/>
              </w:rPr>
              <w:t>2,5%</w:t>
            </w:r>
          </w:p>
        </w:tc>
      </w:tr>
      <w:tr w:rsidR="00A01185" w:rsidRPr="00A21834" w:rsidTr="00320604">
        <w:trPr>
          <w:tblCellSpacing w:w="0" w:type="dxa"/>
        </w:trPr>
        <w:tc>
          <w:tcPr>
            <w:tcW w:w="6030" w:type="dxa"/>
            <w:tcBorders>
              <w:top w:val="outset" w:sz="6" w:space="0" w:color="auto"/>
              <w:left w:val="outset" w:sz="6" w:space="0" w:color="auto"/>
              <w:bottom w:val="outset" w:sz="6" w:space="0" w:color="auto"/>
              <w:right w:val="outset" w:sz="6" w:space="0" w:color="auto"/>
            </w:tcBorders>
            <w:vAlign w:val="center"/>
            <w:hideMark/>
          </w:tcPr>
          <w:p w:rsidR="00A01185" w:rsidRPr="00A21834" w:rsidRDefault="00A01185" w:rsidP="00320604">
            <w:pPr>
              <w:spacing w:after="0" w:line="360" w:lineRule="atLeast"/>
              <w:rPr>
                <w:rFonts w:ascii="Arial" w:eastAsia="Times New Roman" w:hAnsi="Arial" w:cs="Arial"/>
                <w:color w:val="000000"/>
                <w:sz w:val="24"/>
                <w:szCs w:val="24"/>
                <w:lang w:eastAsia="es-CO"/>
              </w:rPr>
            </w:pPr>
            <w:r w:rsidRPr="00A21834">
              <w:rPr>
                <w:rFonts w:ascii="Arial" w:eastAsia="Times New Roman" w:hAnsi="Arial" w:cs="Arial"/>
                <w:color w:val="000000"/>
                <w:sz w:val="24"/>
                <w:szCs w:val="24"/>
                <w:lang w:eastAsia="es-CO"/>
              </w:rPr>
              <w:t>Compras generales (no declarantes)</w:t>
            </w:r>
          </w:p>
        </w:tc>
        <w:tc>
          <w:tcPr>
            <w:tcW w:w="705" w:type="dxa"/>
            <w:tcBorders>
              <w:top w:val="outset" w:sz="6" w:space="0" w:color="auto"/>
              <w:left w:val="outset" w:sz="6" w:space="0" w:color="auto"/>
              <w:bottom w:val="outset" w:sz="6" w:space="0" w:color="auto"/>
              <w:right w:val="outset" w:sz="6" w:space="0" w:color="auto"/>
            </w:tcBorders>
            <w:vAlign w:val="center"/>
            <w:hideMark/>
          </w:tcPr>
          <w:p w:rsidR="00A01185" w:rsidRPr="00A21834" w:rsidRDefault="00A01185" w:rsidP="00320604">
            <w:pPr>
              <w:spacing w:after="0" w:line="360" w:lineRule="atLeast"/>
              <w:jc w:val="center"/>
              <w:rPr>
                <w:rFonts w:ascii="Arial" w:eastAsia="Times New Roman" w:hAnsi="Arial" w:cs="Arial"/>
                <w:color w:val="000000"/>
                <w:sz w:val="24"/>
                <w:szCs w:val="24"/>
                <w:lang w:eastAsia="es-CO"/>
              </w:rPr>
            </w:pPr>
            <w:r w:rsidRPr="00A21834">
              <w:rPr>
                <w:rFonts w:ascii="Arial" w:eastAsia="Times New Roman" w:hAnsi="Arial" w:cs="Arial"/>
                <w:color w:val="000000"/>
                <w:sz w:val="24"/>
                <w:szCs w:val="24"/>
                <w:lang w:eastAsia="es-CO"/>
              </w:rPr>
              <w:t>27</w:t>
            </w:r>
          </w:p>
        </w:tc>
        <w:tc>
          <w:tcPr>
            <w:tcW w:w="1140" w:type="dxa"/>
            <w:tcBorders>
              <w:top w:val="outset" w:sz="6" w:space="0" w:color="auto"/>
              <w:left w:val="outset" w:sz="6" w:space="0" w:color="auto"/>
              <w:bottom w:val="outset" w:sz="6" w:space="0" w:color="auto"/>
              <w:right w:val="outset" w:sz="6" w:space="0" w:color="auto"/>
            </w:tcBorders>
            <w:vAlign w:val="center"/>
            <w:hideMark/>
          </w:tcPr>
          <w:p w:rsidR="00A01185" w:rsidRPr="00A21834" w:rsidRDefault="00A01185" w:rsidP="00320604">
            <w:pPr>
              <w:spacing w:after="0" w:line="360" w:lineRule="atLeast"/>
              <w:jc w:val="center"/>
              <w:rPr>
                <w:rFonts w:ascii="Arial" w:eastAsia="Times New Roman" w:hAnsi="Arial" w:cs="Arial"/>
                <w:color w:val="000000"/>
                <w:sz w:val="24"/>
                <w:szCs w:val="24"/>
                <w:lang w:eastAsia="es-CO"/>
              </w:rPr>
            </w:pPr>
            <w:r w:rsidRPr="00A21834">
              <w:rPr>
                <w:rFonts w:ascii="Arial" w:eastAsia="Times New Roman" w:hAnsi="Arial" w:cs="Arial"/>
                <w:color w:val="000000"/>
                <w:sz w:val="24"/>
                <w:szCs w:val="24"/>
                <w:lang w:eastAsia="es-CO"/>
              </w:rPr>
              <w:t>742.000</w:t>
            </w:r>
          </w:p>
        </w:tc>
        <w:tc>
          <w:tcPr>
            <w:tcW w:w="720" w:type="dxa"/>
            <w:tcBorders>
              <w:top w:val="outset" w:sz="6" w:space="0" w:color="auto"/>
              <w:left w:val="outset" w:sz="6" w:space="0" w:color="auto"/>
              <w:bottom w:val="outset" w:sz="6" w:space="0" w:color="auto"/>
              <w:right w:val="outset" w:sz="6" w:space="0" w:color="auto"/>
            </w:tcBorders>
            <w:vAlign w:val="center"/>
            <w:hideMark/>
          </w:tcPr>
          <w:p w:rsidR="00A01185" w:rsidRPr="00A21834" w:rsidRDefault="00A01185" w:rsidP="00320604">
            <w:pPr>
              <w:spacing w:after="0" w:line="360" w:lineRule="atLeast"/>
              <w:jc w:val="center"/>
              <w:rPr>
                <w:rFonts w:ascii="Arial" w:eastAsia="Times New Roman" w:hAnsi="Arial" w:cs="Arial"/>
                <w:color w:val="000000"/>
                <w:sz w:val="24"/>
                <w:szCs w:val="24"/>
                <w:lang w:eastAsia="es-CO"/>
              </w:rPr>
            </w:pPr>
            <w:r w:rsidRPr="00A21834">
              <w:rPr>
                <w:rFonts w:ascii="Arial" w:eastAsia="Times New Roman" w:hAnsi="Arial" w:cs="Arial"/>
                <w:color w:val="000000"/>
                <w:sz w:val="24"/>
                <w:szCs w:val="24"/>
                <w:lang w:eastAsia="es-CO"/>
              </w:rPr>
              <w:t>3,5%</w:t>
            </w:r>
          </w:p>
        </w:tc>
      </w:tr>
      <w:tr w:rsidR="00A01185" w:rsidRPr="00A21834" w:rsidTr="00320604">
        <w:trPr>
          <w:tblCellSpacing w:w="0" w:type="dxa"/>
        </w:trPr>
        <w:tc>
          <w:tcPr>
            <w:tcW w:w="6030" w:type="dxa"/>
            <w:tcBorders>
              <w:top w:val="outset" w:sz="6" w:space="0" w:color="auto"/>
              <w:left w:val="outset" w:sz="6" w:space="0" w:color="auto"/>
              <w:bottom w:val="outset" w:sz="6" w:space="0" w:color="auto"/>
              <w:right w:val="outset" w:sz="6" w:space="0" w:color="auto"/>
            </w:tcBorders>
            <w:vAlign w:val="center"/>
            <w:hideMark/>
          </w:tcPr>
          <w:p w:rsidR="00A01185" w:rsidRPr="00A21834" w:rsidRDefault="00A01185" w:rsidP="00320604">
            <w:pPr>
              <w:spacing w:after="0" w:line="360" w:lineRule="atLeast"/>
              <w:rPr>
                <w:rFonts w:ascii="Arial" w:eastAsia="Times New Roman" w:hAnsi="Arial" w:cs="Arial"/>
                <w:color w:val="000000"/>
                <w:sz w:val="24"/>
                <w:szCs w:val="24"/>
                <w:lang w:eastAsia="es-CO"/>
              </w:rPr>
            </w:pPr>
            <w:r w:rsidRPr="00A21834">
              <w:rPr>
                <w:rFonts w:ascii="Arial" w:eastAsia="Times New Roman" w:hAnsi="Arial" w:cs="Arial"/>
                <w:color w:val="000000"/>
                <w:sz w:val="24"/>
                <w:szCs w:val="24"/>
                <w:lang w:eastAsia="es-CO"/>
              </w:rPr>
              <w:t>Compras con tarjeta débito o crédito</w:t>
            </w:r>
          </w:p>
        </w:tc>
        <w:tc>
          <w:tcPr>
            <w:tcW w:w="705" w:type="dxa"/>
            <w:tcBorders>
              <w:top w:val="outset" w:sz="6" w:space="0" w:color="auto"/>
              <w:left w:val="outset" w:sz="6" w:space="0" w:color="auto"/>
              <w:bottom w:val="outset" w:sz="6" w:space="0" w:color="auto"/>
              <w:right w:val="outset" w:sz="6" w:space="0" w:color="auto"/>
            </w:tcBorders>
            <w:vAlign w:val="center"/>
            <w:hideMark/>
          </w:tcPr>
          <w:p w:rsidR="00A01185" w:rsidRPr="00A21834" w:rsidRDefault="00A01185" w:rsidP="00320604">
            <w:pPr>
              <w:spacing w:after="0" w:line="360" w:lineRule="atLeast"/>
              <w:jc w:val="center"/>
              <w:rPr>
                <w:rFonts w:ascii="Arial" w:eastAsia="Times New Roman" w:hAnsi="Arial" w:cs="Arial"/>
                <w:color w:val="000000"/>
                <w:sz w:val="24"/>
                <w:szCs w:val="24"/>
                <w:lang w:eastAsia="es-CO"/>
              </w:rPr>
            </w:pPr>
            <w:r w:rsidRPr="00A21834">
              <w:rPr>
                <w:rFonts w:ascii="Arial" w:eastAsia="Times New Roman" w:hAnsi="Arial" w:cs="Arial"/>
                <w:color w:val="000000"/>
                <w:sz w:val="24"/>
                <w:szCs w:val="24"/>
                <w:lang w:eastAsia="es-CO"/>
              </w:rPr>
              <w:t>0</w:t>
            </w:r>
          </w:p>
        </w:tc>
        <w:tc>
          <w:tcPr>
            <w:tcW w:w="1140" w:type="dxa"/>
            <w:tcBorders>
              <w:top w:val="outset" w:sz="6" w:space="0" w:color="auto"/>
              <w:left w:val="outset" w:sz="6" w:space="0" w:color="auto"/>
              <w:bottom w:val="outset" w:sz="6" w:space="0" w:color="auto"/>
              <w:right w:val="outset" w:sz="6" w:space="0" w:color="auto"/>
            </w:tcBorders>
            <w:vAlign w:val="center"/>
            <w:hideMark/>
          </w:tcPr>
          <w:p w:rsidR="00A01185" w:rsidRPr="00A21834" w:rsidRDefault="00A01185" w:rsidP="00320604">
            <w:pPr>
              <w:spacing w:after="0" w:line="360" w:lineRule="atLeast"/>
              <w:jc w:val="center"/>
              <w:rPr>
                <w:rFonts w:ascii="Arial" w:eastAsia="Times New Roman" w:hAnsi="Arial" w:cs="Arial"/>
                <w:color w:val="000000"/>
                <w:sz w:val="24"/>
                <w:szCs w:val="24"/>
                <w:lang w:eastAsia="es-CO"/>
              </w:rPr>
            </w:pPr>
            <w:r w:rsidRPr="00A21834">
              <w:rPr>
                <w:rFonts w:ascii="Arial" w:eastAsia="Times New Roman" w:hAnsi="Arial" w:cs="Arial"/>
                <w:color w:val="000000"/>
                <w:sz w:val="24"/>
                <w:szCs w:val="24"/>
                <w:lang w:eastAsia="es-CO"/>
              </w:rPr>
              <w:t>100%</w:t>
            </w:r>
          </w:p>
        </w:tc>
        <w:tc>
          <w:tcPr>
            <w:tcW w:w="720" w:type="dxa"/>
            <w:tcBorders>
              <w:top w:val="outset" w:sz="6" w:space="0" w:color="auto"/>
              <w:left w:val="outset" w:sz="6" w:space="0" w:color="auto"/>
              <w:bottom w:val="outset" w:sz="6" w:space="0" w:color="auto"/>
              <w:right w:val="outset" w:sz="6" w:space="0" w:color="auto"/>
            </w:tcBorders>
            <w:vAlign w:val="center"/>
            <w:hideMark/>
          </w:tcPr>
          <w:p w:rsidR="00A01185" w:rsidRPr="00A21834" w:rsidRDefault="00A01185" w:rsidP="00320604">
            <w:pPr>
              <w:spacing w:after="0" w:line="360" w:lineRule="atLeast"/>
              <w:jc w:val="center"/>
              <w:rPr>
                <w:rFonts w:ascii="Arial" w:eastAsia="Times New Roman" w:hAnsi="Arial" w:cs="Arial"/>
                <w:color w:val="000000"/>
                <w:sz w:val="24"/>
                <w:szCs w:val="24"/>
                <w:lang w:eastAsia="es-CO"/>
              </w:rPr>
            </w:pPr>
            <w:r w:rsidRPr="00A21834">
              <w:rPr>
                <w:rFonts w:ascii="Arial" w:eastAsia="Times New Roman" w:hAnsi="Arial" w:cs="Arial"/>
                <w:color w:val="000000"/>
                <w:sz w:val="24"/>
                <w:szCs w:val="24"/>
                <w:lang w:eastAsia="es-CO"/>
              </w:rPr>
              <w:t>1,5%</w:t>
            </w:r>
          </w:p>
        </w:tc>
      </w:tr>
      <w:tr w:rsidR="00A01185" w:rsidRPr="00A21834" w:rsidTr="00320604">
        <w:trPr>
          <w:tblCellSpacing w:w="0" w:type="dxa"/>
        </w:trPr>
        <w:tc>
          <w:tcPr>
            <w:tcW w:w="6030" w:type="dxa"/>
            <w:tcBorders>
              <w:top w:val="outset" w:sz="6" w:space="0" w:color="auto"/>
              <w:left w:val="outset" w:sz="6" w:space="0" w:color="auto"/>
              <w:bottom w:val="outset" w:sz="6" w:space="0" w:color="auto"/>
              <w:right w:val="outset" w:sz="6" w:space="0" w:color="auto"/>
            </w:tcBorders>
            <w:vAlign w:val="center"/>
            <w:hideMark/>
          </w:tcPr>
          <w:p w:rsidR="00A01185" w:rsidRPr="00A21834" w:rsidRDefault="00A01185" w:rsidP="00320604">
            <w:pPr>
              <w:spacing w:after="0" w:line="360" w:lineRule="atLeast"/>
              <w:rPr>
                <w:rFonts w:ascii="Arial" w:eastAsia="Times New Roman" w:hAnsi="Arial" w:cs="Arial"/>
                <w:color w:val="000000"/>
                <w:sz w:val="24"/>
                <w:szCs w:val="24"/>
                <w:lang w:eastAsia="es-CO"/>
              </w:rPr>
            </w:pPr>
            <w:r w:rsidRPr="00A21834">
              <w:rPr>
                <w:rFonts w:ascii="Arial" w:eastAsia="Times New Roman" w:hAnsi="Arial" w:cs="Arial"/>
                <w:color w:val="000000"/>
                <w:sz w:val="24"/>
                <w:szCs w:val="24"/>
                <w:lang w:eastAsia="es-CO"/>
              </w:rPr>
              <w:t>Compras de bienes o productos agrícolas o pecuarios sin procesamiento industrial</w:t>
            </w:r>
          </w:p>
        </w:tc>
        <w:tc>
          <w:tcPr>
            <w:tcW w:w="705" w:type="dxa"/>
            <w:tcBorders>
              <w:top w:val="outset" w:sz="6" w:space="0" w:color="auto"/>
              <w:left w:val="outset" w:sz="6" w:space="0" w:color="auto"/>
              <w:bottom w:val="outset" w:sz="6" w:space="0" w:color="auto"/>
              <w:right w:val="outset" w:sz="6" w:space="0" w:color="auto"/>
            </w:tcBorders>
            <w:vAlign w:val="center"/>
            <w:hideMark/>
          </w:tcPr>
          <w:p w:rsidR="00A01185" w:rsidRPr="00A21834" w:rsidRDefault="00A01185" w:rsidP="00320604">
            <w:pPr>
              <w:spacing w:after="0" w:line="360" w:lineRule="atLeast"/>
              <w:jc w:val="center"/>
              <w:rPr>
                <w:rFonts w:ascii="Arial" w:eastAsia="Times New Roman" w:hAnsi="Arial" w:cs="Arial"/>
                <w:color w:val="000000"/>
                <w:sz w:val="24"/>
                <w:szCs w:val="24"/>
                <w:lang w:eastAsia="es-CO"/>
              </w:rPr>
            </w:pPr>
            <w:r w:rsidRPr="00A21834">
              <w:rPr>
                <w:rFonts w:ascii="Arial" w:eastAsia="Times New Roman" w:hAnsi="Arial" w:cs="Arial"/>
                <w:color w:val="000000"/>
                <w:sz w:val="24"/>
                <w:szCs w:val="24"/>
                <w:lang w:eastAsia="es-CO"/>
              </w:rPr>
              <w:t>92</w:t>
            </w:r>
          </w:p>
        </w:tc>
        <w:tc>
          <w:tcPr>
            <w:tcW w:w="1140" w:type="dxa"/>
            <w:tcBorders>
              <w:top w:val="outset" w:sz="6" w:space="0" w:color="auto"/>
              <w:left w:val="outset" w:sz="6" w:space="0" w:color="auto"/>
              <w:bottom w:val="outset" w:sz="6" w:space="0" w:color="auto"/>
              <w:right w:val="outset" w:sz="6" w:space="0" w:color="auto"/>
            </w:tcBorders>
            <w:vAlign w:val="center"/>
            <w:hideMark/>
          </w:tcPr>
          <w:p w:rsidR="00A01185" w:rsidRPr="00A21834" w:rsidRDefault="00A01185" w:rsidP="00320604">
            <w:pPr>
              <w:spacing w:after="0" w:line="360" w:lineRule="atLeast"/>
              <w:jc w:val="center"/>
              <w:rPr>
                <w:rFonts w:ascii="Arial" w:eastAsia="Times New Roman" w:hAnsi="Arial" w:cs="Arial"/>
                <w:color w:val="000000"/>
                <w:sz w:val="24"/>
                <w:szCs w:val="24"/>
                <w:lang w:eastAsia="es-CO"/>
              </w:rPr>
            </w:pPr>
            <w:r w:rsidRPr="00A21834">
              <w:rPr>
                <w:rFonts w:ascii="Arial" w:eastAsia="Times New Roman" w:hAnsi="Arial" w:cs="Arial"/>
                <w:color w:val="000000"/>
                <w:sz w:val="24"/>
                <w:szCs w:val="24"/>
                <w:lang w:eastAsia="es-CO"/>
              </w:rPr>
              <w:t>2.529.000</w:t>
            </w:r>
          </w:p>
        </w:tc>
        <w:tc>
          <w:tcPr>
            <w:tcW w:w="720" w:type="dxa"/>
            <w:tcBorders>
              <w:top w:val="outset" w:sz="6" w:space="0" w:color="auto"/>
              <w:left w:val="outset" w:sz="6" w:space="0" w:color="auto"/>
              <w:bottom w:val="outset" w:sz="6" w:space="0" w:color="auto"/>
              <w:right w:val="outset" w:sz="6" w:space="0" w:color="auto"/>
            </w:tcBorders>
            <w:vAlign w:val="center"/>
            <w:hideMark/>
          </w:tcPr>
          <w:p w:rsidR="00A01185" w:rsidRPr="00A21834" w:rsidRDefault="00A01185" w:rsidP="00320604">
            <w:pPr>
              <w:spacing w:after="0" w:line="360" w:lineRule="atLeast"/>
              <w:jc w:val="center"/>
              <w:rPr>
                <w:rFonts w:ascii="Arial" w:eastAsia="Times New Roman" w:hAnsi="Arial" w:cs="Arial"/>
                <w:color w:val="000000"/>
                <w:sz w:val="24"/>
                <w:szCs w:val="24"/>
                <w:lang w:eastAsia="es-CO"/>
              </w:rPr>
            </w:pPr>
            <w:r w:rsidRPr="00A21834">
              <w:rPr>
                <w:rFonts w:ascii="Arial" w:eastAsia="Times New Roman" w:hAnsi="Arial" w:cs="Arial"/>
                <w:color w:val="000000"/>
                <w:sz w:val="24"/>
                <w:szCs w:val="24"/>
                <w:lang w:eastAsia="es-CO"/>
              </w:rPr>
              <w:t>1,5%</w:t>
            </w:r>
          </w:p>
        </w:tc>
      </w:tr>
      <w:tr w:rsidR="00A01185" w:rsidRPr="00A21834" w:rsidTr="00320604">
        <w:trPr>
          <w:tblCellSpacing w:w="0" w:type="dxa"/>
        </w:trPr>
        <w:tc>
          <w:tcPr>
            <w:tcW w:w="6030" w:type="dxa"/>
            <w:tcBorders>
              <w:top w:val="outset" w:sz="6" w:space="0" w:color="auto"/>
              <w:left w:val="outset" w:sz="6" w:space="0" w:color="auto"/>
              <w:bottom w:val="outset" w:sz="6" w:space="0" w:color="auto"/>
              <w:right w:val="outset" w:sz="6" w:space="0" w:color="auto"/>
            </w:tcBorders>
            <w:vAlign w:val="center"/>
            <w:hideMark/>
          </w:tcPr>
          <w:p w:rsidR="00A01185" w:rsidRPr="00A21834" w:rsidRDefault="00A01185" w:rsidP="00320604">
            <w:pPr>
              <w:spacing w:after="0" w:line="360" w:lineRule="atLeast"/>
              <w:rPr>
                <w:rFonts w:ascii="Arial" w:eastAsia="Times New Roman" w:hAnsi="Arial" w:cs="Arial"/>
                <w:color w:val="000000"/>
                <w:sz w:val="24"/>
                <w:szCs w:val="24"/>
                <w:lang w:eastAsia="es-CO"/>
              </w:rPr>
            </w:pPr>
            <w:r w:rsidRPr="00A21834">
              <w:rPr>
                <w:rFonts w:ascii="Arial" w:eastAsia="Times New Roman" w:hAnsi="Arial" w:cs="Arial"/>
                <w:color w:val="000000"/>
                <w:sz w:val="24"/>
                <w:szCs w:val="24"/>
                <w:lang w:eastAsia="es-CO"/>
              </w:rPr>
              <w:t>Compras de bienes o productos agrícolas o pecuarios con procesamiento industrial (declarantes)</w:t>
            </w:r>
          </w:p>
        </w:tc>
        <w:tc>
          <w:tcPr>
            <w:tcW w:w="705" w:type="dxa"/>
            <w:tcBorders>
              <w:top w:val="outset" w:sz="6" w:space="0" w:color="auto"/>
              <w:left w:val="outset" w:sz="6" w:space="0" w:color="auto"/>
              <w:bottom w:val="outset" w:sz="6" w:space="0" w:color="auto"/>
              <w:right w:val="outset" w:sz="6" w:space="0" w:color="auto"/>
            </w:tcBorders>
            <w:vAlign w:val="center"/>
            <w:hideMark/>
          </w:tcPr>
          <w:p w:rsidR="00A01185" w:rsidRPr="00A21834" w:rsidRDefault="00A01185" w:rsidP="00320604">
            <w:pPr>
              <w:spacing w:after="0" w:line="360" w:lineRule="atLeast"/>
              <w:jc w:val="center"/>
              <w:rPr>
                <w:rFonts w:ascii="Arial" w:eastAsia="Times New Roman" w:hAnsi="Arial" w:cs="Arial"/>
                <w:color w:val="000000"/>
                <w:sz w:val="24"/>
                <w:szCs w:val="24"/>
                <w:lang w:eastAsia="es-CO"/>
              </w:rPr>
            </w:pPr>
            <w:r w:rsidRPr="00A21834">
              <w:rPr>
                <w:rFonts w:ascii="Arial" w:eastAsia="Times New Roman" w:hAnsi="Arial" w:cs="Arial"/>
                <w:color w:val="000000"/>
                <w:sz w:val="24"/>
                <w:szCs w:val="24"/>
                <w:lang w:eastAsia="es-CO"/>
              </w:rPr>
              <w:t>27</w:t>
            </w:r>
          </w:p>
        </w:tc>
        <w:tc>
          <w:tcPr>
            <w:tcW w:w="1140" w:type="dxa"/>
            <w:tcBorders>
              <w:top w:val="outset" w:sz="6" w:space="0" w:color="auto"/>
              <w:left w:val="outset" w:sz="6" w:space="0" w:color="auto"/>
              <w:bottom w:val="outset" w:sz="6" w:space="0" w:color="auto"/>
              <w:right w:val="outset" w:sz="6" w:space="0" w:color="auto"/>
            </w:tcBorders>
            <w:vAlign w:val="center"/>
            <w:hideMark/>
          </w:tcPr>
          <w:p w:rsidR="00A01185" w:rsidRPr="00A21834" w:rsidRDefault="00A01185" w:rsidP="00320604">
            <w:pPr>
              <w:spacing w:after="0" w:line="360" w:lineRule="atLeast"/>
              <w:jc w:val="center"/>
              <w:rPr>
                <w:rFonts w:ascii="Arial" w:eastAsia="Times New Roman" w:hAnsi="Arial" w:cs="Arial"/>
                <w:color w:val="000000"/>
                <w:sz w:val="24"/>
                <w:szCs w:val="24"/>
                <w:lang w:eastAsia="es-CO"/>
              </w:rPr>
            </w:pPr>
            <w:r w:rsidRPr="00A21834">
              <w:rPr>
                <w:rFonts w:ascii="Arial" w:eastAsia="Times New Roman" w:hAnsi="Arial" w:cs="Arial"/>
                <w:color w:val="000000"/>
                <w:sz w:val="24"/>
                <w:szCs w:val="24"/>
                <w:lang w:eastAsia="es-CO"/>
              </w:rPr>
              <w:t>742.000</w:t>
            </w:r>
          </w:p>
        </w:tc>
        <w:tc>
          <w:tcPr>
            <w:tcW w:w="720" w:type="dxa"/>
            <w:tcBorders>
              <w:top w:val="outset" w:sz="6" w:space="0" w:color="auto"/>
              <w:left w:val="outset" w:sz="6" w:space="0" w:color="auto"/>
              <w:bottom w:val="outset" w:sz="6" w:space="0" w:color="auto"/>
              <w:right w:val="outset" w:sz="6" w:space="0" w:color="auto"/>
            </w:tcBorders>
            <w:vAlign w:val="center"/>
            <w:hideMark/>
          </w:tcPr>
          <w:p w:rsidR="00A01185" w:rsidRPr="00A21834" w:rsidRDefault="00A01185" w:rsidP="00320604">
            <w:pPr>
              <w:spacing w:after="0" w:line="360" w:lineRule="atLeast"/>
              <w:jc w:val="center"/>
              <w:rPr>
                <w:rFonts w:ascii="Arial" w:eastAsia="Times New Roman" w:hAnsi="Arial" w:cs="Arial"/>
                <w:color w:val="000000"/>
                <w:sz w:val="24"/>
                <w:szCs w:val="24"/>
                <w:lang w:eastAsia="es-CO"/>
              </w:rPr>
            </w:pPr>
            <w:r w:rsidRPr="00A21834">
              <w:rPr>
                <w:rFonts w:ascii="Arial" w:eastAsia="Times New Roman" w:hAnsi="Arial" w:cs="Arial"/>
                <w:color w:val="000000"/>
                <w:sz w:val="24"/>
                <w:szCs w:val="24"/>
                <w:lang w:eastAsia="es-CO"/>
              </w:rPr>
              <w:t>2,5%</w:t>
            </w:r>
          </w:p>
        </w:tc>
      </w:tr>
      <w:tr w:rsidR="00A01185" w:rsidRPr="00A21834" w:rsidTr="00320604">
        <w:trPr>
          <w:tblCellSpacing w:w="0" w:type="dxa"/>
        </w:trPr>
        <w:tc>
          <w:tcPr>
            <w:tcW w:w="6030" w:type="dxa"/>
            <w:tcBorders>
              <w:top w:val="outset" w:sz="6" w:space="0" w:color="auto"/>
              <w:left w:val="outset" w:sz="6" w:space="0" w:color="auto"/>
              <w:bottom w:val="outset" w:sz="6" w:space="0" w:color="auto"/>
              <w:right w:val="outset" w:sz="6" w:space="0" w:color="auto"/>
            </w:tcBorders>
            <w:vAlign w:val="center"/>
            <w:hideMark/>
          </w:tcPr>
          <w:p w:rsidR="00A01185" w:rsidRPr="00A21834" w:rsidRDefault="00A01185" w:rsidP="00320604">
            <w:pPr>
              <w:spacing w:after="0" w:line="360" w:lineRule="atLeast"/>
              <w:rPr>
                <w:rFonts w:ascii="Arial" w:eastAsia="Times New Roman" w:hAnsi="Arial" w:cs="Arial"/>
                <w:color w:val="000000"/>
                <w:sz w:val="24"/>
                <w:szCs w:val="24"/>
                <w:lang w:eastAsia="es-CO"/>
              </w:rPr>
            </w:pPr>
            <w:r w:rsidRPr="00A21834">
              <w:rPr>
                <w:rFonts w:ascii="Arial" w:eastAsia="Times New Roman" w:hAnsi="Arial" w:cs="Arial"/>
                <w:color w:val="000000"/>
                <w:sz w:val="24"/>
                <w:szCs w:val="24"/>
                <w:lang w:eastAsia="es-CO"/>
              </w:rPr>
              <w:t>Compras de bienes o productos agrícolas o pecuarios con procesamiento industrial declarantes (no declarantes)</w:t>
            </w:r>
          </w:p>
        </w:tc>
        <w:tc>
          <w:tcPr>
            <w:tcW w:w="705" w:type="dxa"/>
            <w:tcBorders>
              <w:top w:val="outset" w:sz="6" w:space="0" w:color="auto"/>
              <w:left w:val="outset" w:sz="6" w:space="0" w:color="auto"/>
              <w:bottom w:val="outset" w:sz="6" w:space="0" w:color="auto"/>
              <w:right w:val="outset" w:sz="6" w:space="0" w:color="auto"/>
            </w:tcBorders>
            <w:vAlign w:val="center"/>
            <w:hideMark/>
          </w:tcPr>
          <w:p w:rsidR="00A01185" w:rsidRPr="00A21834" w:rsidRDefault="00A01185" w:rsidP="00320604">
            <w:pPr>
              <w:spacing w:after="0" w:line="360" w:lineRule="atLeast"/>
              <w:jc w:val="center"/>
              <w:rPr>
                <w:rFonts w:ascii="Arial" w:eastAsia="Times New Roman" w:hAnsi="Arial" w:cs="Arial"/>
                <w:color w:val="000000"/>
                <w:sz w:val="24"/>
                <w:szCs w:val="24"/>
                <w:lang w:eastAsia="es-CO"/>
              </w:rPr>
            </w:pPr>
            <w:r w:rsidRPr="00A21834">
              <w:rPr>
                <w:rFonts w:ascii="Arial" w:eastAsia="Times New Roman" w:hAnsi="Arial" w:cs="Arial"/>
                <w:color w:val="000000"/>
                <w:sz w:val="24"/>
                <w:szCs w:val="24"/>
                <w:lang w:eastAsia="es-CO"/>
              </w:rPr>
              <w:t>27</w:t>
            </w:r>
          </w:p>
        </w:tc>
        <w:tc>
          <w:tcPr>
            <w:tcW w:w="1140" w:type="dxa"/>
            <w:tcBorders>
              <w:top w:val="outset" w:sz="6" w:space="0" w:color="auto"/>
              <w:left w:val="outset" w:sz="6" w:space="0" w:color="auto"/>
              <w:bottom w:val="outset" w:sz="6" w:space="0" w:color="auto"/>
              <w:right w:val="outset" w:sz="6" w:space="0" w:color="auto"/>
            </w:tcBorders>
            <w:vAlign w:val="center"/>
            <w:hideMark/>
          </w:tcPr>
          <w:p w:rsidR="00A01185" w:rsidRPr="00A21834" w:rsidRDefault="00A01185" w:rsidP="00320604">
            <w:pPr>
              <w:spacing w:after="0" w:line="360" w:lineRule="atLeast"/>
              <w:jc w:val="center"/>
              <w:rPr>
                <w:rFonts w:ascii="Arial" w:eastAsia="Times New Roman" w:hAnsi="Arial" w:cs="Arial"/>
                <w:color w:val="000000"/>
                <w:sz w:val="24"/>
                <w:szCs w:val="24"/>
                <w:lang w:eastAsia="es-CO"/>
              </w:rPr>
            </w:pPr>
            <w:r w:rsidRPr="00A21834">
              <w:rPr>
                <w:rFonts w:ascii="Arial" w:eastAsia="Times New Roman" w:hAnsi="Arial" w:cs="Arial"/>
                <w:color w:val="000000"/>
                <w:sz w:val="24"/>
                <w:szCs w:val="24"/>
                <w:lang w:eastAsia="es-CO"/>
              </w:rPr>
              <w:t>742.000</w:t>
            </w:r>
          </w:p>
        </w:tc>
        <w:tc>
          <w:tcPr>
            <w:tcW w:w="720" w:type="dxa"/>
            <w:tcBorders>
              <w:top w:val="outset" w:sz="6" w:space="0" w:color="auto"/>
              <w:left w:val="outset" w:sz="6" w:space="0" w:color="auto"/>
              <w:bottom w:val="outset" w:sz="6" w:space="0" w:color="auto"/>
              <w:right w:val="outset" w:sz="6" w:space="0" w:color="auto"/>
            </w:tcBorders>
            <w:vAlign w:val="center"/>
            <w:hideMark/>
          </w:tcPr>
          <w:p w:rsidR="00A01185" w:rsidRPr="00A21834" w:rsidRDefault="00A01185" w:rsidP="00320604">
            <w:pPr>
              <w:spacing w:after="0" w:line="360" w:lineRule="atLeast"/>
              <w:jc w:val="center"/>
              <w:rPr>
                <w:rFonts w:ascii="Arial" w:eastAsia="Times New Roman" w:hAnsi="Arial" w:cs="Arial"/>
                <w:color w:val="000000"/>
                <w:sz w:val="24"/>
                <w:szCs w:val="24"/>
                <w:lang w:eastAsia="es-CO"/>
              </w:rPr>
            </w:pPr>
            <w:r w:rsidRPr="00A21834">
              <w:rPr>
                <w:rFonts w:ascii="Arial" w:eastAsia="Times New Roman" w:hAnsi="Arial" w:cs="Arial"/>
                <w:color w:val="000000"/>
                <w:sz w:val="24"/>
                <w:szCs w:val="24"/>
                <w:lang w:eastAsia="es-CO"/>
              </w:rPr>
              <w:t>3,5%</w:t>
            </w:r>
          </w:p>
        </w:tc>
      </w:tr>
      <w:tr w:rsidR="00A01185" w:rsidRPr="00A21834" w:rsidTr="00320604">
        <w:trPr>
          <w:tblCellSpacing w:w="0" w:type="dxa"/>
        </w:trPr>
        <w:tc>
          <w:tcPr>
            <w:tcW w:w="6030" w:type="dxa"/>
            <w:tcBorders>
              <w:top w:val="outset" w:sz="6" w:space="0" w:color="auto"/>
              <w:left w:val="outset" w:sz="6" w:space="0" w:color="auto"/>
              <w:bottom w:val="outset" w:sz="6" w:space="0" w:color="auto"/>
              <w:right w:val="outset" w:sz="6" w:space="0" w:color="auto"/>
            </w:tcBorders>
            <w:vAlign w:val="center"/>
            <w:hideMark/>
          </w:tcPr>
          <w:p w:rsidR="00A01185" w:rsidRPr="00A21834" w:rsidRDefault="00A01185" w:rsidP="00320604">
            <w:pPr>
              <w:spacing w:after="0" w:line="360" w:lineRule="atLeast"/>
              <w:rPr>
                <w:rFonts w:ascii="Arial" w:eastAsia="Times New Roman" w:hAnsi="Arial" w:cs="Arial"/>
                <w:color w:val="000000"/>
                <w:sz w:val="24"/>
                <w:szCs w:val="24"/>
                <w:lang w:eastAsia="es-CO"/>
              </w:rPr>
            </w:pPr>
            <w:r w:rsidRPr="00A21834">
              <w:rPr>
                <w:rFonts w:ascii="Arial" w:eastAsia="Times New Roman" w:hAnsi="Arial" w:cs="Arial"/>
                <w:color w:val="000000"/>
                <w:sz w:val="24"/>
                <w:szCs w:val="24"/>
                <w:lang w:eastAsia="es-CO"/>
              </w:rPr>
              <w:t>Compras de café pergamino o cereza</w:t>
            </w:r>
          </w:p>
        </w:tc>
        <w:tc>
          <w:tcPr>
            <w:tcW w:w="705" w:type="dxa"/>
            <w:tcBorders>
              <w:top w:val="outset" w:sz="6" w:space="0" w:color="auto"/>
              <w:left w:val="outset" w:sz="6" w:space="0" w:color="auto"/>
              <w:bottom w:val="outset" w:sz="6" w:space="0" w:color="auto"/>
              <w:right w:val="outset" w:sz="6" w:space="0" w:color="auto"/>
            </w:tcBorders>
            <w:vAlign w:val="center"/>
            <w:hideMark/>
          </w:tcPr>
          <w:p w:rsidR="00A01185" w:rsidRPr="00A21834" w:rsidRDefault="00A01185" w:rsidP="00320604">
            <w:pPr>
              <w:spacing w:after="0" w:line="360" w:lineRule="atLeast"/>
              <w:jc w:val="center"/>
              <w:rPr>
                <w:rFonts w:ascii="Arial" w:eastAsia="Times New Roman" w:hAnsi="Arial" w:cs="Arial"/>
                <w:color w:val="000000"/>
                <w:sz w:val="24"/>
                <w:szCs w:val="24"/>
                <w:lang w:eastAsia="es-CO"/>
              </w:rPr>
            </w:pPr>
            <w:r w:rsidRPr="00A21834">
              <w:rPr>
                <w:rFonts w:ascii="Arial" w:eastAsia="Times New Roman" w:hAnsi="Arial" w:cs="Arial"/>
                <w:color w:val="000000"/>
                <w:sz w:val="24"/>
                <w:szCs w:val="24"/>
                <w:lang w:eastAsia="es-CO"/>
              </w:rPr>
              <w:t>160</w:t>
            </w:r>
          </w:p>
        </w:tc>
        <w:tc>
          <w:tcPr>
            <w:tcW w:w="1140" w:type="dxa"/>
            <w:tcBorders>
              <w:top w:val="outset" w:sz="6" w:space="0" w:color="auto"/>
              <w:left w:val="outset" w:sz="6" w:space="0" w:color="auto"/>
              <w:bottom w:val="outset" w:sz="6" w:space="0" w:color="auto"/>
              <w:right w:val="outset" w:sz="6" w:space="0" w:color="auto"/>
            </w:tcBorders>
            <w:vAlign w:val="center"/>
            <w:hideMark/>
          </w:tcPr>
          <w:p w:rsidR="00A01185" w:rsidRPr="00A21834" w:rsidRDefault="00A01185" w:rsidP="00320604">
            <w:pPr>
              <w:spacing w:after="0" w:line="360" w:lineRule="atLeast"/>
              <w:jc w:val="center"/>
              <w:rPr>
                <w:rFonts w:ascii="Arial" w:eastAsia="Times New Roman" w:hAnsi="Arial" w:cs="Arial"/>
                <w:color w:val="000000"/>
                <w:sz w:val="24"/>
                <w:szCs w:val="24"/>
                <w:lang w:eastAsia="es-CO"/>
              </w:rPr>
            </w:pPr>
            <w:r w:rsidRPr="00A21834">
              <w:rPr>
                <w:rFonts w:ascii="Arial" w:eastAsia="Times New Roman" w:hAnsi="Arial" w:cs="Arial"/>
                <w:color w:val="000000"/>
                <w:sz w:val="24"/>
                <w:szCs w:val="24"/>
                <w:lang w:eastAsia="es-CO"/>
              </w:rPr>
              <w:t>4.398.000</w:t>
            </w:r>
          </w:p>
        </w:tc>
        <w:tc>
          <w:tcPr>
            <w:tcW w:w="720" w:type="dxa"/>
            <w:tcBorders>
              <w:top w:val="outset" w:sz="6" w:space="0" w:color="auto"/>
              <w:left w:val="outset" w:sz="6" w:space="0" w:color="auto"/>
              <w:bottom w:val="outset" w:sz="6" w:space="0" w:color="auto"/>
              <w:right w:val="outset" w:sz="6" w:space="0" w:color="auto"/>
            </w:tcBorders>
            <w:vAlign w:val="center"/>
            <w:hideMark/>
          </w:tcPr>
          <w:p w:rsidR="00A01185" w:rsidRPr="00A21834" w:rsidRDefault="00A01185" w:rsidP="00320604">
            <w:pPr>
              <w:spacing w:after="0" w:line="360" w:lineRule="atLeast"/>
              <w:jc w:val="center"/>
              <w:rPr>
                <w:rFonts w:ascii="Arial" w:eastAsia="Times New Roman" w:hAnsi="Arial" w:cs="Arial"/>
                <w:color w:val="000000"/>
                <w:sz w:val="24"/>
                <w:szCs w:val="24"/>
                <w:lang w:eastAsia="es-CO"/>
              </w:rPr>
            </w:pPr>
            <w:r w:rsidRPr="00A21834">
              <w:rPr>
                <w:rFonts w:ascii="Arial" w:eastAsia="Times New Roman" w:hAnsi="Arial" w:cs="Arial"/>
                <w:color w:val="000000"/>
                <w:sz w:val="24"/>
                <w:szCs w:val="24"/>
                <w:lang w:eastAsia="es-CO"/>
              </w:rPr>
              <w:t>0,5%</w:t>
            </w:r>
          </w:p>
        </w:tc>
      </w:tr>
      <w:tr w:rsidR="00A01185" w:rsidRPr="00A21834" w:rsidTr="00320604">
        <w:trPr>
          <w:tblCellSpacing w:w="0" w:type="dxa"/>
        </w:trPr>
        <w:tc>
          <w:tcPr>
            <w:tcW w:w="6030" w:type="dxa"/>
            <w:tcBorders>
              <w:top w:val="outset" w:sz="6" w:space="0" w:color="auto"/>
              <w:left w:val="outset" w:sz="6" w:space="0" w:color="auto"/>
              <w:bottom w:val="outset" w:sz="6" w:space="0" w:color="auto"/>
              <w:right w:val="outset" w:sz="6" w:space="0" w:color="auto"/>
            </w:tcBorders>
            <w:vAlign w:val="center"/>
            <w:hideMark/>
          </w:tcPr>
          <w:p w:rsidR="00A01185" w:rsidRPr="00A21834" w:rsidRDefault="00A01185" w:rsidP="00320604">
            <w:pPr>
              <w:spacing w:after="0" w:line="360" w:lineRule="atLeast"/>
              <w:rPr>
                <w:rFonts w:ascii="Arial" w:eastAsia="Times New Roman" w:hAnsi="Arial" w:cs="Arial"/>
                <w:color w:val="000000"/>
                <w:sz w:val="24"/>
                <w:szCs w:val="24"/>
                <w:lang w:eastAsia="es-CO"/>
              </w:rPr>
            </w:pPr>
            <w:r w:rsidRPr="00A21834">
              <w:rPr>
                <w:rFonts w:ascii="Arial" w:eastAsia="Times New Roman" w:hAnsi="Arial" w:cs="Arial"/>
                <w:color w:val="000000"/>
                <w:sz w:val="24"/>
                <w:szCs w:val="24"/>
                <w:lang w:eastAsia="es-CO"/>
              </w:rPr>
              <w:t>Compras de combustibles derivados del petróleo</w:t>
            </w:r>
          </w:p>
        </w:tc>
        <w:tc>
          <w:tcPr>
            <w:tcW w:w="705" w:type="dxa"/>
            <w:tcBorders>
              <w:top w:val="outset" w:sz="6" w:space="0" w:color="auto"/>
              <w:left w:val="outset" w:sz="6" w:space="0" w:color="auto"/>
              <w:bottom w:val="outset" w:sz="6" w:space="0" w:color="auto"/>
              <w:right w:val="outset" w:sz="6" w:space="0" w:color="auto"/>
            </w:tcBorders>
            <w:vAlign w:val="center"/>
            <w:hideMark/>
          </w:tcPr>
          <w:p w:rsidR="00A01185" w:rsidRPr="00A21834" w:rsidRDefault="00A01185" w:rsidP="00320604">
            <w:pPr>
              <w:spacing w:after="0" w:line="360" w:lineRule="atLeast"/>
              <w:jc w:val="center"/>
              <w:rPr>
                <w:rFonts w:ascii="Arial" w:eastAsia="Times New Roman" w:hAnsi="Arial" w:cs="Arial"/>
                <w:color w:val="000000"/>
                <w:sz w:val="24"/>
                <w:szCs w:val="24"/>
                <w:lang w:eastAsia="es-CO"/>
              </w:rPr>
            </w:pPr>
            <w:r w:rsidRPr="00A21834">
              <w:rPr>
                <w:rFonts w:ascii="Arial" w:eastAsia="Times New Roman" w:hAnsi="Arial" w:cs="Arial"/>
                <w:color w:val="000000"/>
                <w:sz w:val="24"/>
                <w:szCs w:val="24"/>
                <w:lang w:eastAsia="es-CO"/>
              </w:rPr>
              <w:t>0</w:t>
            </w:r>
          </w:p>
        </w:tc>
        <w:tc>
          <w:tcPr>
            <w:tcW w:w="1140" w:type="dxa"/>
            <w:tcBorders>
              <w:top w:val="outset" w:sz="6" w:space="0" w:color="auto"/>
              <w:left w:val="outset" w:sz="6" w:space="0" w:color="auto"/>
              <w:bottom w:val="outset" w:sz="6" w:space="0" w:color="auto"/>
              <w:right w:val="outset" w:sz="6" w:space="0" w:color="auto"/>
            </w:tcBorders>
            <w:vAlign w:val="center"/>
            <w:hideMark/>
          </w:tcPr>
          <w:p w:rsidR="00A01185" w:rsidRPr="00A21834" w:rsidRDefault="00A01185" w:rsidP="00320604">
            <w:pPr>
              <w:spacing w:after="0" w:line="360" w:lineRule="atLeast"/>
              <w:jc w:val="center"/>
              <w:rPr>
                <w:rFonts w:ascii="Arial" w:eastAsia="Times New Roman" w:hAnsi="Arial" w:cs="Arial"/>
                <w:color w:val="000000"/>
                <w:sz w:val="24"/>
                <w:szCs w:val="24"/>
                <w:lang w:eastAsia="es-CO"/>
              </w:rPr>
            </w:pPr>
            <w:r w:rsidRPr="00A21834">
              <w:rPr>
                <w:rFonts w:ascii="Arial" w:eastAsia="Times New Roman" w:hAnsi="Arial" w:cs="Arial"/>
                <w:color w:val="000000"/>
                <w:sz w:val="24"/>
                <w:szCs w:val="24"/>
                <w:lang w:eastAsia="es-CO"/>
              </w:rPr>
              <w:t>100%</w:t>
            </w:r>
          </w:p>
        </w:tc>
        <w:tc>
          <w:tcPr>
            <w:tcW w:w="720" w:type="dxa"/>
            <w:tcBorders>
              <w:top w:val="outset" w:sz="6" w:space="0" w:color="auto"/>
              <w:left w:val="outset" w:sz="6" w:space="0" w:color="auto"/>
              <w:bottom w:val="outset" w:sz="6" w:space="0" w:color="auto"/>
              <w:right w:val="outset" w:sz="6" w:space="0" w:color="auto"/>
            </w:tcBorders>
            <w:vAlign w:val="center"/>
            <w:hideMark/>
          </w:tcPr>
          <w:p w:rsidR="00A01185" w:rsidRPr="00A21834" w:rsidRDefault="00A01185" w:rsidP="00320604">
            <w:pPr>
              <w:spacing w:after="0" w:line="360" w:lineRule="atLeast"/>
              <w:jc w:val="center"/>
              <w:rPr>
                <w:rFonts w:ascii="Arial" w:eastAsia="Times New Roman" w:hAnsi="Arial" w:cs="Arial"/>
                <w:color w:val="000000"/>
                <w:sz w:val="24"/>
                <w:szCs w:val="24"/>
                <w:lang w:eastAsia="es-CO"/>
              </w:rPr>
            </w:pPr>
            <w:r w:rsidRPr="00A21834">
              <w:rPr>
                <w:rFonts w:ascii="Arial" w:eastAsia="Times New Roman" w:hAnsi="Arial" w:cs="Arial"/>
                <w:color w:val="000000"/>
                <w:sz w:val="24"/>
                <w:szCs w:val="24"/>
                <w:lang w:eastAsia="es-CO"/>
              </w:rPr>
              <w:t>0,1%</w:t>
            </w:r>
          </w:p>
        </w:tc>
      </w:tr>
      <w:tr w:rsidR="00A01185" w:rsidRPr="00A21834" w:rsidTr="00320604">
        <w:trPr>
          <w:tblCellSpacing w:w="0" w:type="dxa"/>
        </w:trPr>
        <w:tc>
          <w:tcPr>
            <w:tcW w:w="6030" w:type="dxa"/>
            <w:tcBorders>
              <w:top w:val="outset" w:sz="6" w:space="0" w:color="auto"/>
              <w:left w:val="outset" w:sz="6" w:space="0" w:color="auto"/>
              <w:bottom w:val="outset" w:sz="6" w:space="0" w:color="auto"/>
              <w:right w:val="outset" w:sz="6" w:space="0" w:color="auto"/>
            </w:tcBorders>
            <w:vAlign w:val="center"/>
            <w:hideMark/>
          </w:tcPr>
          <w:p w:rsidR="00A01185" w:rsidRPr="00A21834" w:rsidRDefault="00A01185" w:rsidP="00320604">
            <w:pPr>
              <w:spacing w:after="0" w:line="360" w:lineRule="atLeast"/>
              <w:rPr>
                <w:rFonts w:ascii="Arial" w:eastAsia="Times New Roman" w:hAnsi="Arial" w:cs="Arial"/>
                <w:color w:val="000000"/>
                <w:sz w:val="24"/>
                <w:szCs w:val="24"/>
                <w:lang w:eastAsia="es-CO"/>
              </w:rPr>
            </w:pPr>
            <w:r w:rsidRPr="00A21834">
              <w:rPr>
                <w:rFonts w:ascii="Arial" w:eastAsia="Times New Roman" w:hAnsi="Arial" w:cs="Arial"/>
                <w:sz w:val="24"/>
                <w:szCs w:val="24"/>
                <w:lang w:eastAsia="es-CO"/>
              </w:rPr>
              <w:t>Enajenación de activos fijos de </w:t>
            </w:r>
            <w:hyperlink r:id="rId6" w:history="1">
              <w:r w:rsidRPr="00A21834">
                <w:rPr>
                  <w:rFonts w:ascii="Arial" w:eastAsia="Times New Roman" w:hAnsi="Arial" w:cs="Arial"/>
                  <w:sz w:val="24"/>
                  <w:szCs w:val="24"/>
                  <w:u w:val="single"/>
                  <w:lang w:eastAsia="es-CO"/>
                </w:rPr>
                <w:t>personas naturales</w:t>
              </w:r>
            </w:hyperlink>
            <w:r w:rsidRPr="00A21834">
              <w:rPr>
                <w:rFonts w:ascii="Arial" w:eastAsia="Times New Roman" w:hAnsi="Arial" w:cs="Arial"/>
                <w:sz w:val="24"/>
                <w:szCs w:val="24"/>
                <w:lang w:eastAsia="es-CO"/>
              </w:rPr>
              <w:t> </w:t>
            </w:r>
            <w:r w:rsidRPr="00A21834">
              <w:rPr>
                <w:rFonts w:ascii="Arial" w:eastAsia="Times New Roman" w:hAnsi="Arial" w:cs="Arial"/>
                <w:color w:val="000000"/>
                <w:sz w:val="24"/>
                <w:szCs w:val="24"/>
                <w:lang w:eastAsia="es-CO"/>
              </w:rPr>
              <w:t>(notarias y transito son agentes retenedores)</w:t>
            </w:r>
          </w:p>
        </w:tc>
        <w:tc>
          <w:tcPr>
            <w:tcW w:w="705" w:type="dxa"/>
            <w:tcBorders>
              <w:top w:val="outset" w:sz="6" w:space="0" w:color="auto"/>
              <w:left w:val="outset" w:sz="6" w:space="0" w:color="auto"/>
              <w:bottom w:val="outset" w:sz="6" w:space="0" w:color="auto"/>
              <w:right w:val="outset" w:sz="6" w:space="0" w:color="auto"/>
            </w:tcBorders>
            <w:vAlign w:val="center"/>
            <w:hideMark/>
          </w:tcPr>
          <w:p w:rsidR="00A01185" w:rsidRPr="00A21834" w:rsidRDefault="00A01185" w:rsidP="00320604">
            <w:pPr>
              <w:spacing w:after="0" w:line="360" w:lineRule="atLeast"/>
              <w:jc w:val="center"/>
              <w:rPr>
                <w:rFonts w:ascii="Arial" w:eastAsia="Times New Roman" w:hAnsi="Arial" w:cs="Arial"/>
                <w:color w:val="000000"/>
                <w:sz w:val="24"/>
                <w:szCs w:val="24"/>
                <w:lang w:eastAsia="es-CO"/>
              </w:rPr>
            </w:pPr>
            <w:r w:rsidRPr="00A21834">
              <w:rPr>
                <w:rFonts w:ascii="Arial" w:eastAsia="Times New Roman" w:hAnsi="Arial" w:cs="Arial"/>
                <w:color w:val="000000"/>
                <w:sz w:val="24"/>
                <w:szCs w:val="24"/>
                <w:lang w:eastAsia="es-CO"/>
              </w:rPr>
              <w:t>0</w:t>
            </w:r>
          </w:p>
        </w:tc>
        <w:tc>
          <w:tcPr>
            <w:tcW w:w="1140" w:type="dxa"/>
            <w:tcBorders>
              <w:top w:val="outset" w:sz="6" w:space="0" w:color="auto"/>
              <w:left w:val="outset" w:sz="6" w:space="0" w:color="auto"/>
              <w:bottom w:val="outset" w:sz="6" w:space="0" w:color="auto"/>
              <w:right w:val="outset" w:sz="6" w:space="0" w:color="auto"/>
            </w:tcBorders>
            <w:vAlign w:val="center"/>
            <w:hideMark/>
          </w:tcPr>
          <w:p w:rsidR="00A01185" w:rsidRPr="00A21834" w:rsidRDefault="00A01185" w:rsidP="00320604">
            <w:pPr>
              <w:spacing w:after="0" w:line="360" w:lineRule="atLeast"/>
              <w:jc w:val="center"/>
              <w:rPr>
                <w:rFonts w:ascii="Arial" w:eastAsia="Times New Roman" w:hAnsi="Arial" w:cs="Arial"/>
                <w:color w:val="000000"/>
                <w:sz w:val="24"/>
                <w:szCs w:val="24"/>
                <w:lang w:eastAsia="es-CO"/>
              </w:rPr>
            </w:pPr>
            <w:r w:rsidRPr="00A21834">
              <w:rPr>
                <w:rFonts w:ascii="Arial" w:eastAsia="Times New Roman" w:hAnsi="Arial" w:cs="Arial"/>
                <w:color w:val="000000"/>
                <w:sz w:val="24"/>
                <w:szCs w:val="24"/>
                <w:lang w:eastAsia="es-CO"/>
              </w:rPr>
              <w:t>100%</w:t>
            </w:r>
          </w:p>
        </w:tc>
        <w:tc>
          <w:tcPr>
            <w:tcW w:w="720" w:type="dxa"/>
            <w:tcBorders>
              <w:top w:val="outset" w:sz="6" w:space="0" w:color="auto"/>
              <w:left w:val="outset" w:sz="6" w:space="0" w:color="auto"/>
              <w:bottom w:val="outset" w:sz="6" w:space="0" w:color="auto"/>
              <w:right w:val="outset" w:sz="6" w:space="0" w:color="auto"/>
            </w:tcBorders>
            <w:vAlign w:val="center"/>
            <w:hideMark/>
          </w:tcPr>
          <w:p w:rsidR="00A01185" w:rsidRPr="00A21834" w:rsidRDefault="00A01185" w:rsidP="00320604">
            <w:pPr>
              <w:spacing w:after="0" w:line="360" w:lineRule="atLeast"/>
              <w:jc w:val="center"/>
              <w:rPr>
                <w:rFonts w:ascii="Arial" w:eastAsia="Times New Roman" w:hAnsi="Arial" w:cs="Arial"/>
                <w:color w:val="000000"/>
                <w:sz w:val="24"/>
                <w:szCs w:val="24"/>
                <w:lang w:eastAsia="es-CO"/>
              </w:rPr>
            </w:pPr>
            <w:r w:rsidRPr="00A21834">
              <w:rPr>
                <w:rFonts w:ascii="Arial" w:eastAsia="Times New Roman" w:hAnsi="Arial" w:cs="Arial"/>
                <w:color w:val="000000"/>
                <w:sz w:val="24"/>
                <w:szCs w:val="24"/>
                <w:lang w:eastAsia="es-CO"/>
              </w:rPr>
              <w:t>1%</w:t>
            </w:r>
          </w:p>
        </w:tc>
      </w:tr>
      <w:tr w:rsidR="00A01185" w:rsidRPr="00A21834" w:rsidTr="00320604">
        <w:trPr>
          <w:tblCellSpacing w:w="0" w:type="dxa"/>
        </w:trPr>
        <w:tc>
          <w:tcPr>
            <w:tcW w:w="6030" w:type="dxa"/>
            <w:tcBorders>
              <w:top w:val="outset" w:sz="6" w:space="0" w:color="auto"/>
              <w:left w:val="outset" w:sz="6" w:space="0" w:color="auto"/>
              <w:bottom w:val="outset" w:sz="6" w:space="0" w:color="auto"/>
              <w:right w:val="outset" w:sz="6" w:space="0" w:color="auto"/>
            </w:tcBorders>
            <w:vAlign w:val="center"/>
            <w:hideMark/>
          </w:tcPr>
          <w:p w:rsidR="00A01185" w:rsidRPr="00A21834" w:rsidRDefault="00A01185" w:rsidP="00320604">
            <w:pPr>
              <w:spacing w:after="0" w:line="360" w:lineRule="atLeast"/>
              <w:rPr>
                <w:rFonts w:ascii="Arial" w:eastAsia="Times New Roman" w:hAnsi="Arial" w:cs="Arial"/>
                <w:color w:val="000000"/>
                <w:sz w:val="24"/>
                <w:szCs w:val="24"/>
                <w:lang w:eastAsia="es-CO"/>
              </w:rPr>
            </w:pPr>
            <w:r w:rsidRPr="00A21834">
              <w:rPr>
                <w:rFonts w:ascii="Arial" w:eastAsia="Times New Roman" w:hAnsi="Arial" w:cs="Arial"/>
                <w:color w:val="000000"/>
                <w:sz w:val="24"/>
                <w:szCs w:val="24"/>
                <w:lang w:eastAsia="es-CO"/>
              </w:rPr>
              <w:t>Compras de vehículos</w:t>
            </w:r>
          </w:p>
        </w:tc>
        <w:tc>
          <w:tcPr>
            <w:tcW w:w="705" w:type="dxa"/>
            <w:tcBorders>
              <w:top w:val="outset" w:sz="6" w:space="0" w:color="auto"/>
              <w:left w:val="outset" w:sz="6" w:space="0" w:color="auto"/>
              <w:bottom w:val="outset" w:sz="6" w:space="0" w:color="auto"/>
              <w:right w:val="outset" w:sz="6" w:space="0" w:color="auto"/>
            </w:tcBorders>
            <w:vAlign w:val="center"/>
            <w:hideMark/>
          </w:tcPr>
          <w:p w:rsidR="00A01185" w:rsidRPr="00A21834" w:rsidRDefault="00A01185" w:rsidP="00320604">
            <w:pPr>
              <w:spacing w:after="0" w:line="360" w:lineRule="atLeast"/>
              <w:jc w:val="center"/>
              <w:rPr>
                <w:rFonts w:ascii="Arial" w:eastAsia="Times New Roman" w:hAnsi="Arial" w:cs="Arial"/>
                <w:color w:val="000000"/>
                <w:sz w:val="24"/>
                <w:szCs w:val="24"/>
                <w:lang w:eastAsia="es-CO"/>
              </w:rPr>
            </w:pPr>
            <w:r w:rsidRPr="00A21834">
              <w:rPr>
                <w:rFonts w:ascii="Arial" w:eastAsia="Times New Roman" w:hAnsi="Arial" w:cs="Arial"/>
                <w:color w:val="000000"/>
                <w:sz w:val="24"/>
                <w:szCs w:val="24"/>
                <w:lang w:eastAsia="es-CO"/>
              </w:rPr>
              <w:t>0</w:t>
            </w:r>
          </w:p>
        </w:tc>
        <w:tc>
          <w:tcPr>
            <w:tcW w:w="1140" w:type="dxa"/>
            <w:tcBorders>
              <w:top w:val="outset" w:sz="6" w:space="0" w:color="auto"/>
              <w:left w:val="outset" w:sz="6" w:space="0" w:color="auto"/>
              <w:bottom w:val="outset" w:sz="6" w:space="0" w:color="auto"/>
              <w:right w:val="outset" w:sz="6" w:space="0" w:color="auto"/>
            </w:tcBorders>
            <w:vAlign w:val="center"/>
            <w:hideMark/>
          </w:tcPr>
          <w:p w:rsidR="00A01185" w:rsidRPr="00A21834" w:rsidRDefault="00A01185" w:rsidP="00320604">
            <w:pPr>
              <w:spacing w:after="0" w:line="360" w:lineRule="atLeast"/>
              <w:jc w:val="center"/>
              <w:rPr>
                <w:rFonts w:ascii="Arial" w:eastAsia="Times New Roman" w:hAnsi="Arial" w:cs="Arial"/>
                <w:color w:val="000000"/>
                <w:sz w:val="24"/>
                <w:szCs w:val="24"/>
                <w:lang w:eastAsia="es-CO"/>
              </w:rPr>
            </w:pPr>
            <w:r w:rsidRPr="00A21834">
              <w:rPr>
                <w:rFonts w:ascii="Arial" w:eastAsia="Times New Roman" w:hAnsi="Arial" w:cs="Arial"/>
                <w:color w:val="000000"/>
                <w:sz w:val="24"/>
                <w:szCs w:val="24"/>
                <w:lang w:eastAsia="es-CO"/>
              </w:rPr>
              <w:t>100%</w:t>
            </w:r>
          </w:p>
        </w:tc>
        <w:tc>
          <w:tcPr>
            <w:tcW w:w="720" w:type="dxa"/>
            <w:tcBorders>
              <w:top w:val="outset" w:sz="6" w:space="0" w:color="auto"/>
              <w:left w:val="outset" w:sz="6" w:space="0" w:color="auto"/>
              <w:bottom w:val="outset" w:sz="6" w:space="0" w:color="auto"/>
              <w:right w:val="outset" w:sz="6" w:space="0" w:color="auto"/>
            </w:tcBorders>
            <w:vAlign w:val="center"/>
            <w:hideMark/>
          </w:tcPr>
          <w:p w:rsidR="00A01185" w:rsidRPr="00A21834" w:rsidRDefault="00A01185" w:rsidP="00320604">
            <w:pPr>
              <w:spacing w:after="0" w:line="360" w:lineRule="atLeast"/>
              <w:jc w:val="center"/>
              <w:rPr>
                <w:rFonts w:ascii="Arial" w:eastAsia="Times New Roman" w:hAnsi="Arial" w:cs="Arial"/>
                <w:color w:val="000000"/>
                <w:sz w:val="24"/>
                <w:szCs w:val="24"/>
                <w:lang w:eastAsia="es-CO"/>
              </w:rPr>
            </w:pPr>
            <w:r w:rsidRPr="00A21834">
              <w:rPr>
                <w:rFonts w:ascii="Arial" w:eastAsia="Times New Roman" w:hAnsi="Arial" w:cs="Arial"/>
                <w:color w:val="000000"/>
                <w:sz w:val="24"/>
                <w:szCs w:val="24"/>
                <w:lang w:eastAsia="es-CO"/>
              </w:rPr>
              <w:t>1%</w:t>
            </w:r>
          </w:p>
        </w:tc>
      </w:tr>
      <w:tr w:rsidR="00A01185" w:rsidRPr="00A21834" w:rsidTr="00320604">
        <w:trPr>
          <w:tblCellSpacing w:w="0" w:type="dxa"/>
        </w:trPr>
        <w:tc>
          <w:tcPr>
            <w:tcW w:w="6030" w:type="dxa"/>
            <w:tcBorders>
              <w:top w:val="outset" w:sz="6" w:space="0" w:color="auto"/>
              <w:left w:val="outset" w:sz="6" w:space="0" w:color="auto"/>
              <w:bottom w:val="outset" w:sz="6" w:space="0" w:color="auto"/>
              <w:right w:val="outset" w:sz="6" w:space="0" w:color="auto"/>
            </w:tcBorders>
            <w:hideMark/>
          </w:tcPr>
          <w:p w:rsidR="00A01185" w:rsidRPr="00A21834" w:rsidRDefault="00A01185" w:rsidP="00320604">
            <w:pPr>
              <w:spacing w:after="0" w:line="270" w:lineRule="atLeast"/>
              <w:rPr>
                <w:rFonts w:ascii="Arial" w:eastAsia="Times New Roman" w:hAnsi="Arial" w:cs="Arial"/>
                <w:color w:val="000000"/>
                <w:sz w:val="24"/>
                <w:szCs w:val="24"/>
                <w:lang w:eastAsia="es-CO"/>
              </w:rPr>
            </w:pPr>
            <w:r w:rsidRPr="00A21834">
              <w:rPr>
                <w:rFonts w:ascii="Arial" w:eastAsia="Times New Roman" w:hAnsi="Arial" w:cs="Arial"/>
                <w:color w:val="000000"/>
                <w:sz w:val="24"/>
                <w:szCs w:val="24"/>
                <w:lang w:eastAsia="es-CO"/>
              </w:rPr>
              <w:t>Compras de bienes raíces cuya destinación y uso sea vivienda de habitación (por las primeras 20.000 UVT, es decir hasta $549.700.000)</w:t>
            </w:r>
          </w:p>
        </w:tc>
        <w:tc>
          <w:tcPr>
            <w:tcW w:w="705" w:type="dxa"/>
            <w:tcBorders>
              <w:top w:val="outset" w:sz="6" w:space="0" w:color="auto"/>
              <w:left w:val="outset" w:sz="6" w:space="0" w:color="auto"/>
              <w:bottom w:val="outset" w:sz="6" w:space="0" w:color="auto"/>
              <w:right w:val="outset" w:sz="6" w:space="0" w:color="auto"/>
            </w:tcBorders>
            <w:hideMark/>
          </w:tcPr>
          <w:p w:rsidR="00A01185" w:rsidRPr="00A21834" w:rsidRDefault="00A01185" w:rsidP="00320604">
            <w:pPr>
              <w:spacing w:after="0" w:line="360" w:lineRule="atLeast"/>
              <w:jc w:val="center"/>
              <w:rPr>
                <w:rFonts w:ascii="Arial" w:eastAsia="Times New Roman" w:hAnsi="Arial" w:cs="Arial"/>
                <w:color w:val="000000"/>
                <w:sz w:val="24"/>
                <w:szCs w:val="24"/>
                <w:lang w:eastAsia="es-CO"/>
              </w:rPr>
            </w:pPr>
            <w:r w:rsidRPr="00A21834">
              <w:rPr>
                <w:rFonts w:ascii="Arial" w:eastAsia="Times New Roman" w:hAnsi="Arial" w:cs="Arial"/>
                <w:color w:val="000000"/>
                <w:sz w:val="24"/>
                <w:szCs w:val="24"/>
                <w:lang w:eastAsia="es-CO"/>
              </w:rPr>
              <w:t>0</w:t>
            </w:r>
          </w:p>
        </w:tc>
        <w:tc>
          <w:tcPr>
            <w:tcW w:w="1140" w:type="dxa"/>
            <w:tcBorders>
              <w:top w:val="outset" w:sz="6" w:space="0" w:color="auto"/>
              <w:left w:val="outset" w:sz="6" w:space="0" w:color="auto"/>
              <w:bottom w:val="outset" w:sz="6" w:space="0" w:color="auto"/>
              <w:right w:val="outset" w:sz="6" w:space="0" w:color="auto"/>
            </w:tcBorders>
            <w:hideMark/>
          </w:tcPr>
          <w:p w:rsidR="00A01185" w:rsidRPr="00A21834" w:rsidRDefault="00A01185" w:rsidP="00320604">
            <w:pPr>
              <w:spacing w:after="0" w:line="360" w:lineRule="atLeast"/>
              <w:jc w:val="center"/>
              <w:rPr>
                <w:rFonts w:ascii="Arial" w:eastAsia="Times New Roman" w:hAnsi="Arial" w:cs="Arial"/>
                <w:color w:val="000000"/>
                <w:sz w:val="24"/>
                <w:szCs w:val="24"/>
                <w:lang w:eastAsia="es-CO"/>
              </w:rPr>
            </w:pPr>
            <w:r w:rsidRPr="00A21834">
              <w:rPr>
                <w:rFonts w:ascii="Arial" w:eastAsia="Times New Roman" w:hAnsi="Arial" w:cs="Arial"/>
                <w:color w:val="000000"/>
                <w:sz w:val="24"/>
                <w:szCs w:val="24"/>
                <w:lang w:eastAsia="es-CO"/>
              </w:rPr>
              <w:t>100%</w:t>
            </w:r>
          </w:p>
        </w:tc>
        <w:tc>
          <w:tcPr>
            <w:tcW w:w="720" w:type="dxa"/>
            <w:tcBorders>
              <w:top w:val="outset" w:sz="6" w:space="0" w:color="auto"/>
              <w:left w:val="outset" w:sz="6" w:space="0" w:color="auto"/>
              <w:bottom w:val="outset" w:sz="6" w:space="0" w:color="auto"/>
              <w:right w:val="outset" w:sz="6" w:space="0" w:color="auto"/>
            </w:tcBorders>
            <w:hideMark/>
          </w:tcPr>
          <w:p w:rsidR="00A01185" w:rsidRPr="00A21834" w:rsidRDefault="00A01185" w:rsidP="00320604">
            <w:pPr>
              <w:spacing w:after="0" w:line="360" w:lineRule="atLeast"/>
              <w:jc w:val="center"/>
              <w:rPr>
                <w:rFonts w:ascii="Arial" w:eastAsia="Times New Roman" w:hAnsi="Arial" w:cs="Arial"/>
                <w:color w:val="000000"/>
                <w:sz w:val="24"/>
                <w:szCs w:val="24"/>
                <w:lang w:eastAsia="es-CO"/>
              </w:rPr>
            </w:pPr>
            <w:r w:rsidRPr="00A21834">
              <w:rPr>
                <w:rFonts w:ascii="Arial" w:eastAsia="Times New Roman" w:hAnsi="Arial" w:cs="Arial"/>
                <w:color w:val="000000"/>
                <w:sz w:val="24"/>
                <w:szCs w:val="24"/>
                <w:lang w:eastAsia="es-CO"/>
              </w:rPr>
              <w:t>1%</w:t>
            </w:r>
          </w:p>
        </w:tc>
      </w:tr>
      <w:tr w:rsidR="00A01185" w:rsidRPr="00A21834" w:rsidTr="00320604">
        <w:trPr>
          <w:tblCellSpacing w:w="0" w:type="dxa"/>
        </w:trPr>
        <w:tc>
          <w:tcPr>
            <w:tcW w:w="6030" w:type="dxa"/>
            <w:tcBorders>
              <w:top w:val="outset" w:sz="6" w:space="0" w:color="auto"/>
              <w:left w:val="outset" w:sz="6" w:space="0" w:color="auto"/>
              <w:bottom w:val="outset" w:sz="6" w:space="0" w:color="auto"/>
              <w:right w:val="outset" w:sz="6" w:space="0" w:color="auto"/>
            </w:tcBorders>
            <w:hideMark/>
          </w:tcPr>
          <w:p w:rsidR="00A01185" w:rsidRPr="00A21834" w:rsidRDefault="00A01185" w:rsidP="00320604">
            <w:pPr>
              <w:spacing w:after="0" w:line="270" w:lineRule="atLeast"/>
              <w:rPr>
                <w:rFonts w:ascii="Arial" w:eastAsia="Times New Roman" w:hAnsi="Arial" w:cs="Arial"/>
                <w:color w:val="000000"/>
                <w:sz w:val="24"/>
                <w:szCs w:val="24"/>
                <w:lang w:eastAsia="es-CO"/>
              </w:rPr>
            </w:pPr>
            <w:r w:rsidRPr="00A21834">
              <w:rPr>
                <w:rFonts w:ascii="Arial" w:eastAsia="Times New Roman" w:hAnsi="Arial" w:cs="Arial"/>
                <w:color w:val="000000"/>
                <w:sz w:val="24"/>
                <w:szCs w:val="24"/>
                <w:lang w:eastAsia="es-CO"/>
              </w:rPr>
              <w:lastRenderedPageBreak/>
              <w:t>Compras  de bienes raíces cuya destinación y uso sea vivienda de habitación (exceso de las primeras 20.000 UVT, es decir superior a $549.700.000)</w:t>
            </w:r>
          </w:p>
        </w:tc>
        <w:tc>
          <w:tcPr>
            <w:tcW w:w="705" w:type="dxa"/>
            <w:tcBorders>
              <w:top w:val="outset" w:sz="6" w:space="0" w:color="auto"/>
              <w:left w:val="outset" w:sz="6" w:space="0" w:color="auto"/>
              <w:bottom w:val="outset" w:sz="6" w:space="0" w:color="auto"/>
              <w:right w:val="outset" w:sz="6" w:space="0" w:color="auto"/>
            </w:tcBorders>
            <w:hideMark/>
          </w:tcPr>
          <w:p w:rsidR="00A01185" w:rsidRPr="00A21834" w:rsidRDefault="00A01185" w:rsidP="00320604">
            <w:pPr>
              <w:spacing w:after="0" w:line="360" w:lineRule="atLeast"/>
              <w:jc w:val="center"/>
              <w:rPr>
                <w:rFonts w:ascii="Arial" w:eastAsia="Times New Roman" w:hAnsi="Arial" w:cs="Arial"/>
                <w:color w:val="000000"/>
                <w:sz w:val="24"/>
                <w:szCs w:val="24"/>
                <w:lang w:eastAsia="es-CO"/>
              </w:rPr>
            </w:pPr>
            <w:r w:rsidRPr="00A21834">
              <w:rPr>
                <w:rFonts w:ascii="Arial" w:eastAsia="Times New Roman" w:hAnsi="Arial" w:cs="Arial"/>
                <w:color w:val="000000"/>
                <w:sz w:val="24"/>
                <w:szCs w:val="24"/>
                <w:lang w:eastAsia="es-CO"/>
              </w:rPr>
              <w:t>20.000</w:t>
            </w:r>
          </w:p>
        </w:tc>
        <w:tc>
          <w:tcPr>
            <w:tcW w:w="1140" w:type="dxa"/>
            <w:tcBorders>
              <w:top w:val="outset" w:sz="6" w:space="0" w:color="auto"/>
              <w:left w:val="outset" w:sz="6" w:space="0" w:color="auto"/>
              <w:bottom w:val="outset" w:sz="6" w:space="0" w:color="auto"/>
              <w:right w:val="outset" w:sz="6" w:space="0" w:color="auto"/>
            </w:tcBorders>
            <w:hideMark/>
          </w:tcPr>
          <w:p w:rsidR="00A01185" w:rsidRPr="00A21834" w:rsidRDefault="00A01185" w:rsidP="00320604">
            <w:pPr>
              <w:spacing w:after="0" w:line="360" w:lineRule="atLeast"/>
              <w:jc w:val="center"/>
              <w:rPr>
                <w:rFonts w:ascii="Arial" w:eastAsia="Times New Roman" w:hAnsi="Arial" w:cs="Arial"/>
                <w:color w:val="000000"/>
                <w:sz w:val="24"/>
                <w:szCs w:val="24"/>
                <w:lang w:eastAsia="es-CO"/>
              </w:rPr>
            </w:pPr>
            <w:r w:rsidRPr="00A21834">
              <w:rPr>
                <w:rFonts w:ascii="Arial" w:eastAsia="Times New Roman" w:hAnsi="Arial" w:cs="Arial"/>
                <w:color w:val="000000"/>
                <w:sz w:val="24"/>
                <w:szCs w:val="24"/>
                <w:lang w:eastAsia="es-CO"/>
              </w:rPr>
              <w:t>549.700.000</w:t>
            </w:r>
          </w:p>
        </w:tc>
        <w:tc>
          <w:tcPr>
            <w:tcW w:w="720" w:type="dxa"/>
            <w:tcBorders>
              <w:top w:val="outset" w:sz="6" w:space="0" w:color="auto"/>
              <w:left w:val="outset" w:sz="6" w:space="0" w:color="auto"/>
              <w:bottom w:val="outset" w:sz="6" w:space="0" w:color="auto"/>
              <w:right w:val="outset" w:sz="6" w:space="0" w:color="auto"/>
            </w:tcBorders>
            <w:hideMark/>
          </w:tcPr>
          <w:p w:rsidR="00A01185" w:rsidRPr="00A21834" w:rsidRDefault="00A01185" w:rsidP="00320604">
            <w:pPr>
              <w:spacing w:after="0" w:line="360" w:lineRule="atLeast"/>
              <w:jc w:val="center"/>
              <w:rPr>
                <w:rFonts w:ascii="Arial" w:eastAsia="Times New Roman" w:hAnsi="Arial" w:cs="Arial"/>
                <w:color w:val="000000"/>
                <w:sz w:val="24"/>
                <w:szCs w:val="24"/>
                <w:lang w:eastAsia="es-CO"/>
              </w:rPr>
            </w:pPr>
            <w:r w:rsidRPr="00A21834">
              <w:rPr>
                <w:rFonts w:ascii="Arial" w:eastAsia="Times New Roman" w:hAnsi="Arial" w:cs="Arial"/>
                <w:color w:val="000000"/>
                <w:sz w:val="24"/>
                <w:szCs w:val="24"/>
                <w:lang w:eastAsia="es-CO"/>
              </w:rPr>
              <w:t>2,5%</w:t>
            </w:r>
          </w:p>
        </w:tc>
      </w:tr>
      <w:tr w:rsidR="00A01185" w:rsidRPr="00A21834" w:rsidTr="00320604">
        <w:trPr>
          <w:tblCellSpacing w:w="0" w:type="dxa"/>
        </w:trPr>
        <w:tc>
          <w:tcPr>
            <w:tcW w:w="6030" w:type="dxa"/>
            <w:tcBorders>
              <w:top w:val="outset" w:sz="6" w:space="0" w:color="auto"/>
              <w:left w:val="outset" w:sz="6" w:space="0" w:color="auto"/>
              <w:bottom w:val="outset" w:sz="6" w:space="0" w:color="auto"/>
              <w:right w:val="outset" w:sz="6" w:space="0" w:color="auto"/>
            </w:tcBorders>
            <w:hideMark/>
          </w:tcPr>
          <w:p w:rsidR="00A01185" w:rsidRPr="00A21834" w:rsidRDefault="00A01185" w:rsidP="00320604">
            <w:pPr>
              <w:spacing w:after="0" w:line="270" w:lineRule="atLeast"/>
              <w:rPr>
                <w:rFonts w:ascii="Arial" w:eastAsia="Times New Roman" w:hAnsi="Arial" w:cs="Arial"/>
                <w:color w:val="000000"/>
                <w:sz w:val="24"/>
                <w:szCs w:val="24"/>
                <w:lang w:eastAsia="es-CO"/>
              </w:rPr>
            </w:pPr>
            <w:r w:rsidRPr="00A21834">
              <w:rPr>
                <w:rFonts w:ascii="Arial" w:eastAsia="Times New Roman" w:hAnsi="Arial" w:cs="Arial"/>
                <w:color w:val="000000"/>
                <w:sz w:val="24"/>
                <w:szCs w:val="24"/>
                <w:lang w:eastAsia="es-CO"/>
              </w:rPr>
              <w:t>Compras  de bienes raíces cuya destinación y uso sea distinto a vivienda de habitación</w:t>
            </w:r>
          </w:p>
        </w:tc>
        <w:tc>
          <w:tcPr>
            <w:tcW w:w="705" w:type="dxa"/>
            <w:tcBorders>
              <w:top w:val="outset" w:sz="6" w:space="0" w:color="auto"/>
              <w:left w:val="outset" w:sz="6" w:space="0" w:color="auto"/>
              <w:bottom w:val="outset" w:sz="6" w:space="0" w:color="auto"/>
              <w:right w:val="outset" w:sz="6" w:space="0" w:color="auto"/>
            </w:tcBorders>
            <w:hideMark/>
          </w:tcPr>
          <w:p w:rsidR="00A01185" w:rsidRPr="00A21834" w:rsidRDefault="00A01185" w:rsidP="00320604">
            <w:pPr>
              <w:spacing w:after="0" w:line="360" w:lineRule="atLeast"/>
              <w:jc w:val="center"/>
              <w:rPr>
                <w:rFonts w:ascii="Arial" w:eastAsia="Times New Roman" w:hAnsi="Arial" w:cs="Arial"/>
                <w:color w:val="000000"/>
                <w:sz w:val="24"/>
                <w:szCs w:val="24"/>
                <w:lang w:eastAsia="es-CO"/>
              </w:rPr>
            </w:pPr>
            <w:r w:rsidRPr="00A21834">
              <w:rPr>
                <w:rFonts w:ascii="Arial" w:eastAsia="Times New Roman" w:hAnsi="Arial" w:cs="Arial"/>
                <w:color w:val="000000"/>
                <w:sz w:val="24"/>
                <w:szCs w:val="24"/>
                <w:lang w:eastAsia="es-CO"/>
              </w:rPr>
              <w:t>0</w:t>
            </w:r>
          </w:p>
        </w:tc>
        <w:tc>
          <w:tcPr>
            <w:tcW w:w="1140" w:type="dxa"/>
            <w:tcBorders>
              <w:top w:val="outset" w:sz="6" w:space="0" w:color="auto"/>
              <w:left w:val="outset" w:sz="6" w:space="0" w:color="auto"/>
              <w:bottom w:val="outset" w:sz="6" w:space="0" w:color="auto"/>
              <w:right w:val="outset" w:sz="6" w:space="0" w:color="auto"/>
            </w:tcBorders>
            <w:hideMark/>
          </w:tcPr>
          <w:p w:rsidR="00A01185" w:rsidRPr="00A21834" w:rsidRDefault="00A01185" w:rsidP="00320604">
            <w:pPr>
              <w:spacing w:after="0" w:line="360" w:lineRule="atLeast"/>
              <w:jc w:val="center"/>
              <w:rPr>
                <w:rFonts w:ascii="Arial" w:eastAsia="Times New Roman" w:hAnsi="Arial" w:cs="Arial"/>
                <w:color w:val="000000"/>
                <w:sz w:val="24"/>
                <w:szCs w:val="24"/>
                <w:lang w:eastAsia="es-CO"/>
              </w:rPr>
            </w:pPr>
            <w:r w:rsidRPr="00A21834">
              <w:rPr>
                <w:rFonts w:ascii="Arial" w:eastAsia="Times New Roman" w:hAnsi="Arial" w:cs="Arial"/>
                <w:color w:val="000000"/>
                <w:sz w:val="24"/>
                <w:szCs w:val="24"/>
                <w:lang w:eastAsia="es-CO"/>
              </w:rPr>
              <w:t>100%</w:t>
            </w:r>
          </w:p>
        </w:tc>
        <w:tc>
          <w:tcPr>
            <w:tcW w:w="720" w:type="dxa"/>
            <w:tcBorders>
              <w:top w:val="outset" w:sz="6" w:space="0" w:color="auto"/>
              <w:left w:val="outset" w:sz="6" w:space="0" w:color="auto"/>
              <w:bottom w:val="outset" w:sz="6" w:space="0" w:color="auto"/>
              <w:right w:val="outset" w:sz="6" w:space="0" w:color="auto"/>
            </w:tcBorders>
            <w:hideMark/>
          </w:tcPr>
          <w:p w:rsidR="00A01185" w:rsidRPr="00A21834" w:rsidRDefault="00A01185" w:rsidP="00320604">
            <w:pPr>
              <w:spacing w:after="0" w:line="360" w:lineRule="atLeast"/>
              <w:jc w:val="center"/>
              <w:rPr>
                <w:rFonts w:ascii="Arial" w:eastAsia="Times New Roman" w:hAnsi="Arial" w:cs="Arial"/>
                <w:color w:val="000000"/>
                <w:sz w:val="24"/>
                <w:szCs w:val="24"/>
                <w:lang w:eastAsia="es-CO"/>
              </w:rPr>
            </w:pPr>
            <w:r w:rsidRPr="00A21834">
              <w:rPr>
                <w:rFonts w:ascii="Arial" w:eastAsia="Times New Roman" w:hAnsi="Arial" w:cs="Arial"/>
                <w:color w:val="000000"/>
                <w:sz w:val="24"/>
                <w:szCs w:val="24"/>
                <w:lang w:eastAsia="es-CO"/>
              </w:rPr>
              <w:t>2,5%</w:t>
            </w:r>
          </w:p>
        </w:tc>
      </w:tr>
      <w:tr w:rsidR="00A01185" w:rsidRPr="00A21834" w:rsidTr="00320604">
        <w:trPr>
          <w:tblCellSpacing w:w="0" w:type="dxa"/>
        </w:trPr>
        <w:tc>
          <w:tcPr>
            <w:tcW w:w="6030" w:type="dxa"/>
            <w:tcBorders>
              <w:top w:val="outset" w:sz="6" w:space="0" w:color="auto"/>
              <w:left w:val="outset" w:sz="6" w:space="0" w:color="auto"/>
              <w:bottom w:val="outset" w:sz="6" w:space="0" w:color="auto"/>
              <w:right w:val="outset" w:sz="6" w:space="0" w:color="auto"/>
            </w:tcBorders>
            <w:hideMark/>
          </w:tcPr>
          <w:p w:rsidR="00A01185" w:rsidRPr="00A21834" w:rsidRDefault="00A01185" w:rsidP="00320604">
            <w:pPr>
              <w:spacing w:after="0" w:line="270" w:lineRule="atLeast"/>
              <w:rPr>
                <w:rFonts w:ascii="Arial" w:eastAsia="Times New Roman" w:hAnsi="Arial" w:cs="Arial"/>
                <w:color w:val="000000"/>
                <w:sz w:val="24"/>
                <w:szCs w:val="24"/>
                <w:lang w:eastAsia="es-CO"/>
              </w:rPr>
            </w:pPr>
            <w:r w:rsidRPr="00A21834">
              <w:rPr>
                <w:rFonts w:ascii="Arial" w:eastAsia="Times New Roman" w:hAnsi="Arial" w:cs="Arial"/>
                <w:color w:val="000000"/>
                <w:sz w:val="24"/>
                <w:szCs w:val="24"/>
                <w:lang w:eastAsia="es-CO"/>
              </w:rPr>
              <w:t>Servicios generales (declarantes)</w:t>
            </w:r>
          </w:p>
        </w:tc>
        <w:tc>
          <w:tcPr>
            <w:tcW w:w="705" w:type="dxa"/>
            <w:tcBorders>
              <w:top w:val="outset" w:sz="6" w:space="0" w:color="auto"/>
              <w:left w:val="outset" w:sz="6" w:space="0" w:color="auto"/>
              <w:bottom w:val="outset" w:sz="6" w:space="0" w:color="auto"/>
              <w:right w:val="outset" w:sz="6" w:space="0" w:color="auto"/>
            </w:tcBorders>
            <w:hideMark/>
          </w:tcPr>
          <w:p w:rsidR="00A01185" w:rsidRPr="00A21834" w:rsidRDefault="00A01185" w:rsidP="00320604">
            <w:pPr>
              <w:spacing w:after="0" w:line="360" w:lineRule="atLeast"/>
              <w:jc w:val="center"/>
              <w:rPr>
                <w:rFonts w:ascii="Arial" w:eastAsia="Times New Roman" w:hAnsi="Arial" w:cs="Arial"/>
                <w:color w:val="000000"/>
                <w:sz w:val="24"/>
                <w:szCs w:val="24"/>
                <w:lang w:eastAsia="es-CO"/>
              </w:rPr>
            </w:pPr>
            <w:r w:rsidRPr="00A21834">
              <w:rPr>
                <w:rFonts w:ascii="Arial" w:eastAsia="Times New Roman" w:hAnsi="Arial" w:cs="Arial"/>
                <w:color w:val="000000"/>
                <w:sz w:val="24"/>
                <w:szCs w:val="24"/>
                <w:lang w:eastAsia="es-CO"/>
              </w:rPr>
              <w:t>4</w:t>
            </w:r>
          </w:p>
        </w:tc>
        <w:tc>
          <w:tcPr>
            <w:tcW w:w="1140" w:type="dxa"/>
            <w:tcBorders>
              <w:top w:val="outset" w:sz="6" w:space="0" w:color="auto"/>
              <w:left w:val="outset" w:sz="6" w:space="0" w:color="auto"/>
              <w:bottom w:val="outset" w:sz="6" w:space="0" w:color="auto"/>
              <w:right w:val="outset" w:sz="6" w:space="0" w:color="auto"/>
            </w:tcBorders>
            <w:hideMark/>
          </w:tcPr>
          <w:p w:rsidR="00A01185" w:rsidRPr="00A21834" w:rsidRDefault="00A01185" w:rsidP="00320604">
            <w:pPr>
              <w:spacing w:after="0" w:line="360" w:lineRule="atLeast"/>
              <w:jc w:val="center"/>
              <w:rPr>
                <w:rFonts w:ascii="Arial" w:eastAsia="Times New Roman" w:hAnsi="Arial" w:cs="Arial"/>
                <w:color w:val="000000"/>
                <w:sz w:val="24"/>
                <w:szCs w:val="24"/>
                <w:lang w:eastAsia="es-CO"/>
              </w:rPr>
            </w:pPr>
            <w:r w:rsidRPr="00A21834">
              <w:rPr>
                <w:rFonts w:ascii="Arial" w:eastAsia="Times New Roman" w:hAnsi="Arial" w:cs="Arial"/>
                <w:color w:val="000000"/>
                <w:sz w:val="24"/>
                <w:szCs w:val="24"/>
                <w:lang w:eastAsia="es-CO"/>
              </w:rPr>
              <w:t>110.000</w:t>
            </w:r>
          </w:p>
        </w:tc>
        <w:tc>
          <w:tcPr>
            <w:tcW w:w="720" w:type="dxa"/>
            <w:tcBorders>
              <w:top w:val="outset" w:sz="6" w:space="0" w:color="auto"/>
              <w:left w:val="outset" w:sz="6" w:space="0" w:color="auto"/>
              <w:bottom w:val="outset" w:sz="6" w:space="0" w:color="auto"/>
              <w:right w:val="outset" w:sz="6" w:space="0" w:color="auto"/>
            </w:tcBorders>
            <w:hideMark/>
          </w:tcPr>
          <w:p w:rsidR="00A01185" w:rsidRPr="00A21834" w:rsidRDefault="00A01185" w:rsidP="00320604">
            <w:pPr>
              <w:spacing w:after="0" w:line="360" w:lineRule="atLeast"/>
              <w:jc w:val="center"/>
              <w:rPr>
                <w:rFonts w:ascii="Arial" w:eastAsia="Times New Roman" w:hAnsi="Arial" w:cs="Arial"/>
                <w:color w:val="000000"/>
                <w:sz w:val="24"/>
                <w:szCs w:val="24"/>
                <w:lang w:eastAsia="es-CO"/>
              </w:rPr>
            </w:pPr>
            <w:r w:rsidRPr="00A21834">
              <w:rPr>
                <w:rFonts w:ascii="Arial" w:eastAsia="Times New Roman" w:hAnsi="Arial" w:cs="Arial"/>
                <w:color w:val="000000"/>
                <w:sz w:val="24"/>
                <w:szCs w:val="24"/>
                <w:lang w:eastAsia="es-CO"/>
              </w:rPr>
              <w:t>4%</w:t>
            </w:r>
          </w:p>
        </w:tc>
      </w:tr>
      <w:tr w:rsidR="00A01185" w:rsidRPr="00A21834" w:rsidTr="00320604">
        <w:trPr>
          <w:tblCellSpacing w:w="0" w:type="dxa"/>
        </w:trPr>
        <w:tc>
          <w:tcPr>
            <w:tcW w:w="6030" w:type="dxa"/>
            <w:tcBorders>
              <w:top w:val="outset" w:sz="6" w:space="0" w:color="auto"/>
              <w:left w:val="outset" w:sz="6" w:space="0" w:color="auto"/>
              <w:bottom w:val="outset" w:sz="6" w:space="0" w:color="auto"/>
              <w:right w:val="outset" w:sz="6" w:space="0" w:color="auto"/>
            </w:tcBorders>
            <w:hideMark/>
          </w:tcPr>
          <w:p w:rsidR="00A01185" w:rsidRPr="00A21834" w:rsidRDefault="00A01185" w:rsidP="00320604">
            <w:pPr>
              <w:spacing w:after="0" w:line="270" w:lineRule="atLeast"/>
              <w:rPr>
                <w:rFonts w:ascii="Arial" w:eastAsia="Times New Roman" w:hAnsi="Arial" w:cs="Arial"/>
                <w:color w:val="000000"/>
                <w:sz w:val="24"/>
                <w:szCs w:val="24"/>
                <w:lang w:eastAsia="es-CO"/>
              </w:rPr>
            </w:pPr>
            <w:r w:rsidRPr="00A21834">
              <w:rPr>
                <w:rFonts w:ascii="Arial" w:eastAsia="Times New Roman" w:hAnsi="Arial" w:cs="Arial"/>
                <w:color w:val="000000"/>
                <w:sz w:val="24"/>
                <w:szCs w:val="24"/>
                <w:lang w:eastAsia="es-CO"/>
              </w:rPr>
              <w:t>Servicios generales (no declarantes)</w:t>
            </w:r>
          </w:p>
        </w:tc>
        <w:tc>
          <w:tcPr>
            <w:tcW w:w="705" w:type="dxa"/>
            <w:tcBorders>
              <w:top w:val="outset" w:sz="6" w:space="0" w:color="auto"/>
              <w:left w:val="outset" w:sz="6" w:space="0" w:color="auto"/>
              <w:bottom w:val="outset" w:sz="6" w:space="0" w:color="auto"/>
              <w:right w:val="outset" w:sz="6" w:space="0" w:color="auto"/>
            </w:tcBorders>
            <w:hideMark/>
          </w:tcPr>
          <w:p w:rsidR="00A01185" w:rsidRPr="00A21834" w:rsidRDefault="00A01185" w:rsidP="00320604">
            <w:pPr>
              <w:spacing w:after="0" w:line="360" w:lineRule="atLeast"/>
              <w:jc w:val="center"/>
              <w:rPr>
                <w:rFonts w:ascii="Arial" w:eastAsia="Times New Roman" w:hAnsi="Arial" w:cs="Arial"/>
                <w:color w:val="000000"/>
                <w:sz w:val="24"/>
                <w:szCs w:val="24"/>
                <w:lang w:eastAsia="es-CO"/>
              </w:rPr>
            </w:pPr>
            <w:r w:rsidRPr="00A21834">
              <w:rPr>
                <w:rFonts w:ascii="Arial" w:eastAsia="Times New Roman" w:hAnsi="Arial" w:cs="Arial"/>
                <w:color w:val="000000"/>
                <w:sz w:val="24"/>
                <w:szCs w:val="24"/>
                <w:lang w:eastAsia="es-CO"/>
              </w:rPr>
              <w:t>4</w:t>
            </w:r>
          </w:p>
        </w:tc>
        <w:tc>
          <w:tcPr>
            <w:tcW w:w="1140" w:type="dxa"/>
            <w:tcBorders>
              <w:top w:val="outset" w:sz="6" w:space="0" w:color="auto"/>
              <w:left w:val="outset" w:sz="6" w:space="0" w:color="auto"/>
              <w:bottom w:val="outset" w:sz="6" w:space="0" w:color="auto"/>
              <w:right w:val="outset" w:sz="6" w:space="0" w:color="auto"/>
            </w:tcBorders>
            <w:hideMark/>
          </w:tcPr>
          <w:p w:rsidR="00A01185" w:rsidRPr="00A21834" w:rsidRDefault="00A01185" w:rsidP="00320604">
            <w:pPr>
              <w:spacing w:after="0" w:line="360" w:lineRule="atLeast"/>
              <w:jc w:val="center"/>
              <w:rPr>
                <w:rFonts w:ascii="Arial" w:eastAsia="Times New Roman" w:hAnsi="Arial" w:cs="Arial"/>
                <w:color w:val="000000"/>
                <w:sz w:val="24"/>
                <w:szCs w:val="24"/>
                <w:lang w:eastAsia="es-CO"/>
              </w:rPr>
            </w:pPr>
            <w:r w:rsidRPr="00A21834">
              <w:rPr>
                <w:rFonts w:ascii="Arial" w:eastAsia="Times New Roman" w:hAnsi="Arial" w:cs="Arial"/>
                <w:color w:val="000000"/>
                <w:sz w:val="24"/>
                <w:szCs w:val="24"/>
                <w:lang w:eastAsia="es-CO"/>
              </w:rPr>
              <w:t>110.000</w:t>
            </w:r>
          </w:p>
        </w:tc>
        <w:tc>
          <w:tcPr>
            <w:tcW w:w="720" w:type="dxa"/>
            <w:tcBorders>
              <w:top w:val="outset" w:sz="6" w:space="0" w:color="auto"/>
              <w:left w:val="outset" w:sz="6" w:space="0" w:color="auto"/>
              <w:bottom w:val="outset" w:sz="6" w:space="0" w:color="auto"/>
              <w:right w:val="outset" w:sz="6" w:space="0" w:color="auto"/>
            </w:tcBorders>
            <w:hideMark/>
          </w:tcPr>
          <w:p w:rsidR="00A01185" w:rsidRPr="00A21834" w:rsidRDefault="00A01185" w:rsidP="00320604">
            <w:pPr>
              <w:spacing w:after="0" w:line="360" w:lineRule="atLeast"/>
              <w:jc w:val="center"/>
              <w:rPr>
                <w:rFonts w:ascii="Arial" w:eastAsia="Times New Roman" w:hAnsi="Arial" w:cs="Arial"/>
                <w:color w:val="000000"/>
                <w:sz w:val="24"/>
                <w:szCs w:val="24"/>
                <w:lang w:eastAsia="es-CO"/>
              </w:rPr>
            </w:pPr>
            <w:r w:rsidRPr="00A21834">
              <w:rPr>
                <w:rFonts w:ascii="Arial" w:eastAsia="Times New Roman" w:hAnsi="Arial" w:cs="Arial"/>
                <w:color w:val="000000"/>
                <w:sz w:val="24"/>
                <w:szCs w:val="24"/>
                <w:lang w:eastAsia="es-CO"/>
              </w:rPr>
              <w:t>6%</w:t>
            </w:r>
          </w:p>
        </w:tc>
      </w:tr>
      <w:tr w:rsidR="00A01185" w:rsidRPr="00A21834" w:rsidTr="00320604">
        <w:trPr>
          <w:tblCellSpacing w:w="0" w:type="dxa"/>
        </w:trPr>
        <w:tc>
          <w:tcPr>
            <w:tcW w:w="6030" w:type="dxa"/>
            <w:tcBorders>
              <w:top w:val="outset" w:sz="6" w:space="0" w:color="auto"/>
              <w:left w:val="outset" w:sz="6" w:space="0" w:color="auto"/>
              <w:bottom w:val="outset" w:sz="6" w:space="0" w:color="auto"/>
              <w:right w:val="outset" w:sz="6" w:space="0" w:color="auto"/>
            </w:tcBorders>
            <w:hideMark/>
          </w:tcPr>
          <w:p w:rsidR="00A01185" w:rsidRPr="00A21834" w:rsidRDefault="00A01185" w:rsidP="00320604">
            <w:pPr>
              <w:spacing w:after="0" w:line="270" w:lineRule="atLeast"/>
              <w:rPr>
                <w:rFonts w:ascii="Arial" w:eastAsia="Times New Roman" w:hAnsi="Arial" w:cs="Arial"/>
                <w:color w:val="000000"/>
                <w:sz w:val="24"/>
                <w:szCs w:val="24"/>
                <w:lang w:eastAsia="es-CO"/>
              </w:rPr>
            </w:pPr>
            <w:r w:rsidRPr="00A21834">
              <w:rPr>
                <w:rFonts w:ascii="Arial" w:eastAsia="Times New Roman" w:hAnsi="Arial" w:cs="Arial"/>
                <w:color w:val="000000"/>
                <w:sz w:val="24"/>
                <w:szCs w:val="24"/>
                <w:lang w:eastAsia="es-CO"/>
              </w:rPr>
              <w:t>Por emolumentos eclesiásticos (declarantes)</w:t>
            </w:r>
          </w:p>
        </w:tc>
        <w:tc>
          <w:tcPr>
            <w:tcW w:w="705" w:type="dxa"/>
            <w:tcBorders>
              <w:top w:val="outset" w:sz="6" w:space="0" w:color="auto"/>
              <w:left w:val="outset" w:sz="6" w:space="0" w:color="auto"/>
              <w:bottom w:val="outset" w:sz="6" w:space="0" w:color="auto"/>
              <w:right w:val="outset" w:sz="6" w:space="0" w:color="auto"/>
            </w:tcBorders>
            <w:hideMark/>
          </w:tcPr>
          <w:p w:rsidR="00A01185" w:rsidRPr="00A21834" w:rsidRDefault="00A01185" w:rsidP="00320604">
            <w:pPr>
              <w:spacing w:after="0" w:line="360" w:lineRule="atLeast"/>
              <w:jc w:val="center"/>
              <w:rPr>
                <w:rFonts w:ascii="Arial" w:eastAsia="Times New Roman" w:hAnsi="Arial" w:cs="Arial"/>
                <w:color w:val="000000"/>
                <w:sz w:val="24"/>
                <w:szCs w:val="24"/>
                <w:lang w:eastAsia="es-CO"/>
              </w:rPr>
            </w:pPr>
            <w:r w:rsidRPr="00A21834">
              <w:rPr>
                <w:rFonts w:ascii="Arial" w:eastAsia="Times New Roman" w:hAnsi="Arial" w:cs="Arial"/>
                <w:color w:val="000000"/>
                <w:sz w:val="24"/>
                <w:szCs w:val="24"/>
                <w:lang w:eastAsia="es-CO"/>
              </w:rPr>
              <w:t>27</w:t>
            </w:r>
          </w:p>
        </w:tc>
        <w:tc>
          <w:tcPr>
            <w:tcW w:w="1140" w:type="dxa"/>
            <w:tcBorders>
              <w:top w:val="outset" w:sz="6" w:space="0" w:color="auto"/>
              <w:left w:val="outset" w:sz="6" w:space="0" w:color="auto"/>
              <w:bottom w:val="outset" w:sz="6" w:space="0" w:color="auto"/>
              <w:right w:val="outset" w:sz="6" w:space="0" w:color="auto"/>
            </w:tcBorders>
            <w:hideMark/>
          </w:tcPr>
          <w:p w:rsidR="00A01185" w:rsidRPr="00A21834" w:rsidRDefault="00A01185" w:rsidP="00320604">
            <w:pPr>
              <w:spacing w:after="0" w:line="360" w:lineRule="atLeast"/>
              <w:jc w:val="center"/>
              <w:rPr>
                <w:rFonts w:ascii="Arial" w:eastAsia="Times New Roman" w:hAnsi="Arial" w:cs="Arial"/>
                <w:color w:val="000000"/>
                <w:sz w:val="24"/>
                <w:szCs w:val="24"/>
                <w:lang w:eastAsia="es-CO"/>
              </w:rPr>
            </w:pPr>
            <w:r w:rsidRPr="00A21834">
              <w:rPr>
                <w:rFonts w:ascii="Arial" w:eastAsia="Times New Roman" w:hAnsi="Arial" w:cs="Arial"/>
                <w:color w:val="000000"/>
                <w:sz w:val="24"/>
                <w:szCs w:val="24"/>
                <w:lang w:eastAsia="es-CO"/>
              </w:rPr>
              <w:t>742.000</w:t>
            </w:r>
          </w:p>
        </w:tc>
        <w:tc>
          <w:tcPr>
            <w:tcW w:w="720" w:type="dxa"/>
            <w:tcBorders>
              <w:top w:val="outset" w:sz="6" w:space="0" w:color="auto"/>
              <w:left w:val="outset" w:sz="6" w:space="0" w:color="auto"/>
              <w:bottom w:val="outset" w:sz="6" w:space="0" w:color="auto"/>
              <w:right w:val="outset" w:sz="6" w:space="0" w:color="auto"/>
            </w:tcBorders>
            <w:hideMark/>
          </w:tcPr>
          <w:p w:rsidR="00A01185" w:rsidRPr="00A21834" w:rsidRDefault="00A01185" w:rsidP="00320604">
            <w:pPr>
              <w:spacing w:after="0" w:line="360" w:lineRule="atLeast"/>
              <w:jc w:val="center"/>
              <w:rPr>
                <w:rFonts w:ascii="Arial" w:eastAsia="Times New Roman" w:hAnsi="Arial" w:cs="Arial"/>
                <w:color w:val="000000"/>
                <w:sz w:val="24"/>
                <w:szCs w:val="24"/>
                <w:lang w:eastAsia="es-CO"/>
              </w:rPr>
            </w:pPr>
            <w:r w:rsidRPr="00A21834">
              <w:rPr>
                <w:rFonts w:ascii="Arial" w:eastAsia="Times New Roman" w:hAnsi="Arial" w:cs="Arial"/>
                <w:color w:val="000000"/>
                <w:sz w:val="24"/>
                <w:szCs w:val="24"/>
                <w:lang w:eastAsia="es-CO"/>
              </w:rPr>
              <w:t>4%</w:t>
            </w:r>
          </w:p>
        </w:tc>
      </w:tr>
      <w:tr w:rsidR="00A01185" w:rsidRPr="00A21834" w:rsidTr="00320604">
        <w:trPr>
          <w:tblCellSpacing w:w="0" w:type="dxa"/>
        </w:trPr>
        <w:tc>
          <w:tcPr>
            <w:tcW w:w="6030" w:type="dxa"/>
            <w:tcBorders>
              <w:top w:val="outset" w:sz="6" w:space="0" w:color="auto"/>
              <w:left w:val="outset" w:sz="6" w:space="0" w:color="auto"/>
              <w:bottom w:val="outset" w:sz="6" w:space="0" w:color="auto"/>
              <w:right w:val="outset" w:sz="6" w:space="0" w:color="auto"/>
            </w:tcBorders>
            <w:hideMark/>
          </w:tcPr>
          <w:p w:rsidR="00A01185" w:rsidRPr="00A21834" w:rsidRDefault="00A01185" w:rsidP="00320604">
            <w:pPr>
              <w:spacing w:after="0" w:line="270" w:lineRule="atLeast"/>
              <w:rPr>
                <w:rFonts w:ascii="Arial" w:eastAsia="Times New Roman" w:hAnsi="Arial" w:cs="Arial"/>
                <w:color w:val="000000"/>
                <w:sz w:val="24"/>
                <w:szCs w:val="24"/>
                <w:lang w:eastAsia="es-CO"/>
              </w:rPr>
            </w:pPr>
            <w:r w:rsidRPr="00A21834">
              <w:rPr>
                <w:rFonts w:ascii="Arial" w:eastAsia="Times New Roman" w:hAnsi="Arial" w:cs="Arial"/>
                <w:color w:val="000000"/>
                <w:sz w:val="24"/>
                <w:szCs w:val="24"/>
                <w:lang w:eastAsia="es-CO"/>
              </w:rPr>
              <w:t>Por emolumentos eclesiásticos (no declarantes)</w:t>
            </w:r>
          </w:p>
        </w:tc>
        <w:tc>
          <w:tcPr>
            <w:tcW w:w="705" w:type="dxa"/>
            <w:tcBorders>
              <w:top w:val="outset" w:sz="6" w:space="0" w:color="auto"/>
              <w:left w:val="outset" w:sz="6" w:space="0" w:color="auto"/>
              <w:bottom w:val="outset" w:sz="6" w:space="0" w:color="auto"/>
              <w:right w:val="outset" w:sz="6" w:space="0" w:color="auto"/>
            </w:tcBorders>
            <w:hideMark/>
          </w:tcPr>
          <w:p w:rsidR="00A01185" w:rsidRPr="00A21834" w:rsidRDefault="00A01185" w:rsidP="00320604">
            <w:pPr>
              <w:spacing w:after="0" w:line="360" w:lineRule="atLeast"/>
              <w:jc w:val="center"/>
              <w:rPr>
                <w:rFonts w:ascii="Arial" w:eastAsia="Times New Roman" w:hAnsi="Arial" w:cs="Arial"/>
                <w:color w:val="000000"/>
                <w:sz w:val="24"/>
                <w:szCs w:val="24"/>
                <w:lang w:eastAsia="es-CO"/>
              </w:rPr>
            </w:pPr>
            <w:r w:rsidRPr="00A21834">
              <w:rPr>
                <w:rFonts w:ascii="Arial" w:eastAsia="Times New Roman" w:hAnsi="Arial" w:cs="Arial"/>
                <w:color w:val="000000"/>
                <w:sz w:val="24"/>
                <w:szCs w:val="24"/>
                <w:lang w:eastAsia="es-CO"/>
              </w:rPr>
              <w:t>27</w:t>
            </w:r>
          </w:p>
        </w:tc>
        <w:tc>
          <w:tcPr>
            <w:tcW w:w="1140" w:type="dxa"/>
            <w:tcBorders>
              <w:top w:val="outset" w:sz="6" w:space="0" w:color="auto"/>
              <w:left w:val="outset" w:sz="6" w:space="0" w:color="auto"/>
              <w:bottom w:val="outset" w:sz="6" w:space="0" w:color="auto"/>
              <w:right w:val="outset" w:sz="6" w:space="0" w:color="auto"/>
            </w:tcBorders>
            <w:hideMark/>
          </w:tcPr>
          <w:p w:rsidR="00A01185" w:rsidRPr="00A21834" w:rsidRDefault="00A01185" w:rsidP="00320604">
            <w:pPr>
              <w:spacing w:after="0" w:line="360" w:lineRule="atLeast"/>
              <w:jc w:val="center"/>
              <w:rPr>
                <w:rFonts w:ascii="Arial" w:eastAsia="Times New Roman" w:hAnsi="Arial" w:cs="Arial"/>
                <w:color w:val="000000"/>
                <w:sz w:val="24"/>
                <w:szCs w:val="24"/>
                <w:lang w:eastAsia="es-CO"/>
              </w:rPr>
            </w:pPr>
            <w:r w:rsidRPr="00A21834">
              <w:rPr>
                <w:rFonts w:ascii="Arial" w:eastAsia="Times New Roman" w:hAnsi="Arial" w:cs="Arial"/>
                <w:color w:val="000000"/>
                <w:sz w:val="24"/>
                <w:szCs w:val="24"/>
                <w:lang w:eastAsia="es-CO"/>
              </w:rPr>
              <w:t>742.000</w:t>
            </w:r>
          </w:p>
        </w:tc>
        <w:tc>
          <w:tcPr>
            <w:tcW w:w="720" w:type="dxa"/>
            <w:tcBorders>
              <w:top w:val="outset" w:sz="6" w:space="0" w:color="auto"/>
              <w:left w:val="outset" w:sz="6" w:space="0" w:color="auto"/>
              <w:bottom w:val="outset" w:sz="6" w:space="0" w:color="auto"/>
              <w:right w:val="outset" w:sz="6" w:space="0" w:color="auto"/>
            </w:tcBorders>
            <w:hideMark/>
          </w:tcPr>
          <w:p w:rsidR="00A01185" w:rsidRPr="00A21834" w:rsidRDefault="00A01185" w:rsidP="00320604">
            <w:pPr>
              <w:spacing w:after="0" w:line="360" w:lineRule="atLeast"/>
              <w:jc w:val="center"/>
              <w:rPr>
                <w:rFonts w:ascii="Arial" w:eastAsia="Times New Roman" w:hAnsi="Arial" w:cs="Arial"/>
                <w:color w:val="000000"/>
                <w:sz w:val="24"/>
                <w:szCs w:val="24"/>
                <w:lang w:eastAsia="es-CO"/>
              </w:rPr>
            </w:pPr>
            <w:r w:rsidRPr="00A21834">
              <w:rPr>
                <w:rFonts w:ascii="Arial" w:eastAsia="Times New Roman" w:hAnsi="Arial" w:cs="Arial"/>
                <w:color w:val="000000"/>
                <w:sz w:val="24"/>
                <w:szCs w:val="24"/>
                <w:lang w:eastAsia="es-CO"/>
              </w:rPr>
              <w:t>3,5%</w:t>
            </w:r>
          </w:p>
        </w:tc>
      </w:tr>
      <w:tr w:rsidR="00A01185" w:rsidRPr="00A21834" w:rsidTr="00320604">
        <w:trPr>
          <w:tblCellSpacing w:w="0" w:type="dxa"/>
        </w:trPr>
        <w:tc>
          <w:tcPr>
            <w:tcW w:w="6030" w:type="dxa"/>
            <w:tcBorders>
              <w:top w:val="outset" w:sz="6" w:space="0" w:color="auto"/>
              <w:left w:val="outset" w:sz="6" w:space="0" w:color="auto"/>
              <w:bottom w:val="outset" w:sz="6" w:space="0" w:color="auto"/>
              <w:right w:val="outset" w:sz="6" w:space="0" w:color="auto"/>
            </w:tcBorders>
            <w:hideMark/>
          </w:tcPr>
          <w:p w:rsidR="00A01185" w:rsidRPr="00A21834" w:rsidRDefault="00A01185" w:rsidP="00320604">
            <w:pPr>
              <w:spacing w:after="0" w:line="270" w:lineRule="atLeast"/>
              <w:rPr>
                <w:rFonts w:ascii="Arial" w:eastAsia="Times New Roman" w:hAnsi="Arial" w:cs="Arial"/>
                <w:color w:val="000000"/>
                <w:sz w:val="24"/>
                <w:szCs w:val="24"/>
                <w:lang w:eastAsia="es-CO"/>
              </w:rPr>
            </w:pPr>
            <w:r w:rsidRPr="00A21834">
              <w:rPr>
                <w:rFonts w:ascii="Arial" w:eastAsia="Times New Roman" w:hAnsi="Arial" w:cs="Arial"/>
                <w:color w:val="000000"/>
                <w:sz w:val="24"/>
                <w:szCs w:val="24"/>
                <w:lang w:eastAsia="es-CO"/>
              </w:rPr>
              <w:t>Servicios de transporte de carga</w:t>
            </w:r>
          </w:p>
        </w:tc>
        <w:tc>
          <w:tcPr>
            <w:tcW w:w="705" w:type="dxa"/>
            <w:tcBorders>
              <w:top w:val="outset" w:sz="6" w:space="0" w:color="auto"/>
              <w:left w:val="outset" w:sz="6" w:space="0" w:color="auto"/>
              <w:bottom w:val="outset" w:sz="6" w:space="0" w:color="auto"/>
              <w:right w:val="outset" w:sz="6" w:space="0" w:color="auto"/>
            </w:tcBorders>
            <w:hideMark/>
          </w:tcPr>
          <w:p w:rsidR="00A01185" w:rsidRPr="00A21834" w:rsidRDefault="00A01185" w:rsidP="00320604">
            <w:pPr>
              <w:spacing w:after="0" w:line="360" w:lineRule="atLeast"/>
              <w:jc w:val="center"/>
              <w:rPr>
                <w:rFonts w:ascii="Arial" w:eastAsia="Times New Roman" w:hAnsi="Arial" w:cs="Arial"/>
                <w:color w:val="000000"/>
                <w:sz w:val="24"/>
                <w:szCs w:val="24"/>
                <w:lang w:eastAsia="es-CO"/>
              </w:rPr>
            </w:pPr>
            <w:r w:rsidRPr="00A21834">
              <w:rPr>
                <w:rFonts w:ascii="Arial" w:eastAsia="Times New Roman" w:hAnsi="Arial" w:cs="Arial"/>
                <w:color w:val="000000"/>
                <w:sz w:val="24"/>
                <w:szCs w:val="24"/>
                <w:lang w:eastAsia="es-CO"/>
              </w:rPr>
              <w:t>4</w:t>
            </w:r>
          </w:p>
        </w:tc>
        <w:tc>
          <w:tcPr>
            <w:tcW w:w="1140" w:type="dxa"/>
            <w:tcBorders>
              <w:top w:val="outset" w:sz="6" w:space="0" w:color="auto"/>
              <w:left w:val="outset" w:sz="6" w:space="0" w:color="auto"/>
              <w:bottom w:val="outset" w:sz="6" w:space="0" w:color="auto"/>
              <w:right w:val="outset" w:sz="6" w:space="0" w:color="auto"/>
            </w:tcBorders>
            <w:hideMark/>
          </w:tcPr>
          <w:p w:rsidR="00A01185" w:rsidRPr="00A21834" w:rsidRDefault="00A01185" w:rsidP="00320604">
            <w:pPr>
              <w:spacing w:after="0" w:line="360" w:lineRule="atLeast"/>
              <w:jc w:val="center"/>
              <w:rPr>
                <w:rFonts w:ascii="Arial" w:eastAsia="Times New Roman" w:hAnsi="Arial" w:cs="Arial"/>
                <w:color w:val="000000"/>
                <w:sz w:val="24"/>
                <w:szCs w:val="24"/>
                <w:lang w:eastAsia="es-CO"/>
              </w:rPr>
            </w:pPr>
            <w:r w:rsidRPr="00A21834">
              <w:rPr>
                <w:rFonts w:ascii="Arial" w:eastAsia="Times New Roman" w:hAnsi="Arial" w:cs="Arial"/>
                <w:color w:val="000000"/>
                <w:sz w:val="24"/>
                <w:szCs w:val="24"/>
                <w:lang w:eastAsia="es-CO"/>
              </w:rPr>
              <w:t>110.000</w:t>
            </w:r>
          </w:p>
        </w:tc>
        <w:tc>
          <w:tcPr>
            <w:tcW w:w="720" w:type="dxa"/>
            <w:tcBorders>
              <w:top w:val="outset" w:sz="6" w:space="0" w:color="auto"/>
              <w:left w:val="outset" w:sz="6" w:space="0" w:color="auto"/>
              <w:bottom w:val="outset" w:sz="6" w:space="0" w:color="auto"/>
              <w:right w:val="outset" w:sz="6" w:space="0" w:color="auto"/>
            </w:tcBorders>
            <w:hideMark/>
          </w:tcPr>
          <w:p w:rsidR="00A01185" w:rsidRPr="00A21834" w:rsidRDefault="00A01185" w:rsidP="00320604">
            <w:pPr>
              <w:spacing w:after="0" w:line="360" w:lineRule="atLeast"/>
              <w:jc w:val="center"/>
              <w:rPr>
                <w:rFonts w:ascii="Arial" w:eastAsia="Times New Roman" w:hAnsi="Arial" w:cs="Arial"/>
                <w:color w:val="000000"/>
                <w:sz w:val="24"/>
                <w:szCs w:val="24"/>
                <w:lang w:eastAsia="es-CO"/>
              </w:rPr>
            </w:pPr>
            <w:r w:rsidRPr="00A21834">
              <w:rPr>
                <w:rFonts w:ascii="Arial" w:eastAsia="Times New Roman" w:hAnsi="Arial" w:cs="Arial"/>
                <w:color w:val="000000"/>
                <w:sz w:val="24"/>
                <w:szCs w:val="24"/>
                <w:lang w:eastAsia="es-CO"/>
              </w:rPr>
              <w:t>1%</w:t>
            </w:r>
          </w:p>
        </w:tc>
      </w:tr>
      <w:tr w:rsidR="00A01185" w:rsidRPr="00A21834" w:rsidTr="00320604">
        <w:trPr>
          <w:tblCellSpacing w:w="0" w:type="dxa"/>
        </w:trPr>
        <w:tc>
          <w:tcPr>
            <w:tcW w:w="6030" w:type="dxa"/>
            <w:tcBorders>
              <w:top w:val="outset" w:sz="6" w:space="0" w:color="auto"/>
              <w:left w:val="outset" w:sz="6" w:space="0" w:color="auto"/>
              <w:bottom w:val="outset" w:sz="6" w:space="0" w:color="auto"/>
              <w:right w:val="outset" w:sz="6" w:space="0" w:color="auto"/>
            </w:tcBorders>
            <w:hideMark/>
          </w:tcPr>
          <w:p w:rsidR="00A01185" w:rsidRPr="00A21834" w:rsidRDefault="00A01185" w:rsidP="00320604">
            <w:pPr>
              <w:spacing w:after="0" w:line="270" w:lineRule="atLeast"/>
              <w:rPr>
                <w:rFonts w:ascii="Arial" w:eastAsia="Times New Roman" w:hAnsi="Arial" w:cs="Arial"/>
                <w:color w:val="000000"/>
                <w:sz w:val="24"/>
                <w:szCs w:val="24"/>
                <w:lang w:eastAsia="es-CO"/>
              </w:rPr>
            </w:pPr>
            <w:r w:rsidRPr="00A21834">
              <w:rPr>
                <w:rFonts w:ascii="Arial" w:eastAsia="Times New Roman" w:hAnsi="Arial" w:cs="Arial"/>
                <w:color w:val="000000"/>
                <w:sz w:val="24"/>
                <w:szCs w:val="24"/>
                <w:lang w:eastAsia="es-CO"/>
              </w:rPr>
              <w:t>Servicios de  transporte nacional de pasajeros por vía terrestre (declarantes)</w:t>
            </w:r>
          </w:p>
        </w:tc>
        <w:tc>
          <w:tcPr>
            <w:tcW w:w="705" w:type="dxa"/>
            <w:tcBorders>
              <w:top w:val="outset" w:sz="6" w:space="0" w:color="auto"/>
              <w:left w:val="outset" w:sz="6" w:space="0" w:color="auto"/>
              <w:bottom w:val="outset" w:sz="6" w:space="0" w:color="auto"/>
              <w:right w:val="outset" w:sz="6" w:space="0" w:color="auto"/>
            </w:tcBorders>
            <w:hideMark/>
          </w:tcPr>
          <w:p w:rsidR="00A01185" w:rsidRPr="00A21834" w:rsidRDefault="00A01185" w:rsidP="00320604">
            <w:pPr>
              <w:spacing w:after="0" w:line="360" w:lineRule="atLeast"/>
              <w:jc w:val="center"/>
              <w:rPr>
                <w:rFonts w:ascii="Arial" w:eastAsia="Times New Roman" w:hAnsi="Arial" w:cs="Arial"/>
                <w:color w:val="000000"/>
                <w:sz w:val="24"/>
                <w:szCs w:val="24"/>
                <w:lang w:eastAsia="es-CO"/>
              </w:rPr>
            </w:pPr>
            <w:r w:rsidRPr="00A21834">
              <w:rPr>
                <w:rFonts w:ascii="Arial" w:eastAsia="Times New Roman" w:hAnsi="Arial" w:cs="Arial"/>
                <w:color w:val="000000"/>
                <w:sz w:val="24"/>
                <w:szCs w:val="24"/>
                <w:lang w:eastAsia="es-CO"/>
              </w:rPr>
              <w:t>27</w:t>
            </w:r>
          </w:p>
        </w:tc>
        <w:tc>
          <w:tcPr>
            <w:tcW w:w="1140" w:type="dxa"/>
            <w:tcBorders>
              <w:top w:val="outset" w:sz="6" w:space="0" w:color="auto"/>
              <w:left w:val="outset" w:sz="6" w:space="0" w:color="auto"/>
              <w:bottom w:val="outset" w:sz="6" w:space="0" w:color="auto"/>
              <w:right w:val="outset" w:sz="6" w:space="0" w:color="auto"/>
            </w:tcBorders>
            <w:hideMark/>
          </w:tcPr>
          <w:p w:rsidR="00A01185" w:rsidRPr="00A21834" w:rsidRDefault="00A01185" w:rsidP="00320604">
            <w:pPr>
              <w:spacing w:after="0" w:line="360" w:lineRule="atLeast"/>
              <w:jc w:val="center"/>
              <w:rPr>
                <w:rFonts w:ascii="Arial" w:eastAsia="Times New Roman" w:hAnsi="Arial" w:cs="Arial"/>
                <w:color w:val="000000"/>
                <w:sz w:val="24"/>
                <w:szCs w:val="24"/>
                <w:lang w:eastAsia="es-CO"/>
              </w:rPr>
            </w:pPr>
            <w:r w:rsidRPr="00A21834">
              <w:rPr>
                <w:rFonts w:ascii="Arial" w:eastAsia="Times New Roman" w:hAnsi="Arial" w:cs="Arial"/>
                <w:color w:val="000000"/>
                <w:sz w:val="24"/>
                <w:szCs w:val="24"/>
                <w:lang w:eastAsia="es-CO"/>
              </w:rPr>
              <w:t>742.000</w:t>
            </w:r>
          </w:p>
        </w:tc>
        <w:tc>
          <w:tcPr>
            <w:tcW w:w="720" w:type="dxa"/>
            <w:tcBorders>
              <w:top w:val="outset" w:sz="6" w:space="0" w:color="auto"/>
              <w:left w:val="outset" w:sz="6" w:space="0" w:color="auto"/>
              <w:bottom w:val="outset" w:sz="6" w:space="0" w:color="auto"/>
              <w:right w:val="outset" w:sz="6" w:space="0" w:color="auto"/>
            </w:tcBorders>
            <w:hideMark/>
          </w:tcPr>
          <w:p w:rsidR="00A01185" w:rsidRPr="00A21834" w:rsidRDefault="00A01185" w:rsidP="00320604">
            <w:pPr>
              <w:spacing w:after="0" w:line="360" w:lineRule="atLeast"/>
              <w:jc w:val="center"/>
              <w:rPr>
                <w:rFonts w:ascii="Arial" w:eastAsia="Times New Roman" w:hAnsi="Arial" w:cs="Arial"/>
                <w:color w:val="000000"/>
                <w:sz w:val="24"/>
                <w:szCs w:val="24"/>
                <w:lang w:eastAsia="es-CO"/>
              </w:rPr>
            </w:pPr>
            <w:r w:rsidRPr="00A21834">
              <w:rPr>
                <w:rFonts w:ascii="Arial" w:eastAsia="Times New Roman" w:hAnsi="Arial" w:cs="Arial"/>
                <w:color w:val="000000"/>
                <w:sz w:val="24"/>
                <w:szCs w:val="24"/>
                <w:lang w:eastAsia="es-CO"/>
              </w:rPr>
              <w:t>2,5%</w:t>
            </w:r>
          </w:p>
        </w:tc>
      </w:tr>
      <w:tr w:rsidR="00A01185" w:rsidRPr="00A21834" w:rsidTr="00320604">
        <w:trPr>
          <w:tblCellSpacing w:w="0" w:type="dxa"/>
        </w:trPr>
        <w:tc>
          <w:tcPr>
            <w:tcW w:w="6030" w:type="dxa"/>
            <w:tcBorders>
              <w:top w:val="outset" w:sz="6" w:space="0" w:color="auto"/>
              <w:left w:val="outset" w:sz="6" w:space="0" w:color="auto"/>
              <w:bottom w:val="outset" w:sz="6" w:space="0" w:color="auto"/>
              <w:right w:val="outset" w:sz="6" w:space="0" w:color="auto"/>
            </w:tcBorders>
            <w:hideMark/>
          </w:tcPr>
          <w:p w:rsidR="00A01185" w:rsidRPr="00A21834" w:rsidRDefault="00A01185" w:rsidP="00320604">
            <w:pPr>
              <w:spacing w:after="0" w:line="270" w:lineRule="atLeast"/>
              <w:rPr>
                <w:rFonts w:ascii="Arial" w:eastAsia="Times New Roman" w:hAnsi="Arial" w:cs="Arial"/>
                <w:color w:val="000000"/>
                <w:sz w:val="24"/>
                <w:szCs w:val="24"/>
                <w:lang w:eastAsia="es-CO"/>
              </w:rPr>
            </w:pPr>
            <w:r w:rsidRPr="00A21834">
              <w:rPr>
                <w:rFonts w:ascii="Arial" w:eastAsia="Times New Roman" w:hAnsi="Arial" w:cs="Arial"/>
                <w:color w:val="000000"/>
                <w:sz w:val="24"/>
                <w:szCs w:val="24"/>
                <w:lang w:eastAsia="es-CO"/>
              </w:rPr>
              <w:t>Servicios de  transporte nacional de pasajeros por vía terrestre (no declarantes)</w:t>
            </w:r>
          </w:p>
        </w:tc>
        <w:tc>
          <w:tcPr>
            <w:tcW w:w="705" w:type="dxa"/>
            <w:tcBorders>
              <w:top w:val="outset" w:sz="6" w:space="0" w:color="auto"/>
              <w:left w:val="outset" w:sz="6" w:space="0" w:color="auto"/>
              <w:bottom w:val="outset" w:sz="6" w:space="0" w:color="auto"/>
              <w:right w:val="outset" w:sz="6" w:space="0" w:color="auto"/>
            </w:tcBorders>
            <w:hideMark/>
          </w:tcPr>
          <w:p w:rsidR="00A01185" w:rsidRPr="00A21834" w:rsidRDefault="00A01185" w:rsidP="00320604">
            <w:pPr>
              <w:spacing w:after="0" w:line="360" w:lineRule="atLeast"/>
              <w:jc w:val="center"/>
              <w:rPr>
                <w:rFonts w:ascii="Arial" w:eastAsia="Times New Roman" w:hAnsi="Arial" w:cs="Arial"/>
                <w:color w:val="000000"/>
                <w:sz w:val="24"/>
                <w:szCs w:val="24"/>
                <w:lang w:eastAsia="es-CO"/>
              </w:rPr>
            </w:pPr>
            <w:r w:rsidRPr="00A21834">
              <w:rPr>
                <w:rFonts w:ascii="Arial" w:eastAsia="Times New Roman" w:hAnsi="Arial" w:cs="Arial"/>
                <w:color w:val="000000"/>
                <w:sz w:val="24"/>
                <w:szCs w:val="24"/>
                <w:lang w:eastAsia="es-CO"/>
              </w:rPr>
              <w:t>27</w:t>
            </w:r>
          </w:p>
        </w:tc>
        <w:tc>
          <w:tcPr>
            <w:tcW w:w="1140" w:type="dxa"/>
            <w:tcBorders>
              <w:top w:val="outset" w:sz="6" w:space="0" w:color="auto"/>
              <w:left w:val="outset" w:sz="6" w:space="0" w:color="auto"/>
              <w:bottom w:val="outset" w:sz="6" w:space="0" w:color="auto"/>
              <w:right w:val="outset" w:sz="6" w:space="0" w:color="auto"/>
            </w:tcBorders>
            <w:hideMark/>
          </w:tcPr>
          <w:p w:rsidR="00A01185" w:rsidRPr="00A21834" w:rsidRDefault="00A01185" w:rsidP="00320604">
            <w:pPr>
              <w:spacing w:after="0" w:line="360" w:lineRule="atLeast"/>
              <w:jc w:val="center"/>
              <w:rPr>
                <w:rFonts w:ascii="Arial" w:eastAsia="Times New Roman" w:hAnsi="Arial" w:cs="Arial"/>
                <w:color w:val="000000"/>
                <w:sz w:val="24"/>
                <w:szCs w:val="24"/>
                <w:lang w:eastAsia="es-CO"/>
              </w:rPr>
            </w:pPr>
            <w:r w:rsidRPr="00A21834">
              <w:rPr>
                <w:rFonts w:ascii="Arial" w:eastAsia="Times New Roman" w:hAnsi="Arial" w:cs="Arial"/>
                <w:color w:val="000000"/>
                <w:sz w:val="24"/>
                <w:szCs w:val="24"/>
                <w:lang w:eastAsia="es-CO"/>
              </w:rPr>
              <w:t>742.000</w:t>
            </w:r>
          </w:p>
        </w:tc>
        <w:tc>
          <w:tcPr>
            <w:tcW w:w="720" w:type="dxa"/>
            <w:tcBorders>
              <w:top w:val="outset" w:sz="6" w:space="0" w:color="auto"/>
              <w:left w:val="outset" w:sz="6" w:space="0" w:color="auto"/>
              <w:bottom w:val="outset" w:sz="6" w:space="0" w:color="auto"/>
              <w:right w:val="outset" w:sz="6" w:space="0" w:color="auto"/>
            </w:tcBorders>
            <w:hideMark/>
          </w:tcPr>
          <w:p w:rsidR="00A01185" w:rsidRPr="00A21834" w:rsidRDefault="00A01185" w:rsidP="00320604">
            <w:pPr>
              <w:spacing w:after="0" w:line="360" w:lineRule="atLeast"/>
              <w:jc w:val="center"/>
              <w:rPr>
                <w:rFonts w:ascii="Arial" w:eastAsia="Times New Roman" w:hAnsi="Arial" w:cs="Arial"/>
                <w:color w:val="000000"/>
                <w:sz w:val="24"/>
                <w:szCs w:val="24"/>
                <w:lang w:eastAsia="es-CO"/>
              </w:rPr>
            </w:pPr>
            <w:r w:rsidRPr="00A21834">
              <w:rPr>
                <w:rFonts w:ascii="Arial" w:eastAsia="Times New Roman" w:hAnsi="Arial" w:cs="Arial"/>
                <w:color w:val="000000"/>
                <w:sz w:val="24"/>
                <w:szCs w:val="24"/>
                <w:lang w:eastAsia="es-CO"/>
              </w:rPr>
              <w:t>3,5%</w:t>
            </w:r>
          </w:p>
        </w:tc>
      </w:tr>
      <w:tr w:rsidR="00A01185" w:rsidRPr="00A21834" w:rsidTr="00320604">
        <w:trPr>
          <w:tblCellSpacing w:w="0" w:type="dxa"/>
        </w:trPr>
        <w:tc>
          <w:tcPr>
            <w:tcW w:w="6030" w:type="dxa"/>
            <w:tcBorders>
              <w:top w:val="outset" w:sz="6" w:space="0" w:color="auto"/>
              <w:left w:val="outset" w:sz="6" w:space="0" w:color="auto"/>
              <w:bottom w:val="outset" w:sz="6" w:space="0" w:color="auto"/>
              <w:right w:val="outset" w:sz="6" w:space="0" w:color="auto"/>
            </w:tcBorders>
            <w:hideMark/>
          </w:tcPr>
          <w:p w:rsidR="00A01185" w:rsidRPr="00A21834" w:rsidRDefault="00A01185" w:rsidP="00320604">
            <w:pPr>
              <w:spacing w:after="0" w:line="270" w:lineRule="atLeast"/>
              <w:rPr>
                <w:rFonts w:ascii="Arial" w:eastAsia="Times New Roman" w:hAnsi="Arial" w:cs="Arial"/>
                <w:color w:val="000000"/>
                <w:sz w:val="24"/>
                <w:szCs w:val="24"/>
                <w:lang w:eastAsia="es-CO"/>
              </w:rPr>
            </w:pPr>
            <w:r w:rsidRPr="00A21834">
              <w:rPr>
                <w:rFonts w:ascii="Arial" w:eastAsia="Times New Roman" w:hAnsi="Arial" w:cs="Arial"/>
                <w:color w:val="000000"/>
                <w:sz w:val="24"/>
                <w:szCs w:val="24"/>
                <w:lang w:eastAsia="es-CO"/>
              </w:rPr>
              <w:t>Servicios de  transporte nacional de pasajeros por vía aérea o marítima</w:t>
            </w:r>
          </w:p>
        </w:tc>
        <w:tc>
          <w:tcPr>
            <w:tcW w:w="705" w:type="dxa"/>
            <w:tcBorders>
              <w:top w:val="outset" w:sz="6" w:space="0" w:color="auto"/>
              <w:left w:val="outset" w:sz="6" w:space="0" w:color="auto"/>
              <w:bottom w:val="outset" w:sz="6" w:space="0" w:color="auto"/>
              <w:right w:val="outset" w:sz="6" w:space="0" w:color="auto"/>
            </w:tcBorders>
            <w:hideMark/>
          </w:tcPr>
          <w:p w:rsidR="00A01185" w:rsidRPr="00A21834" w:rsidRDefault="00A01185" w:rsidP="00320604">
            <w:pPr>
              <w:spacing w:after="0" w:line="360" w:lineRule="atLeast"/>
              <w:jc w:val="center"/>
              <w:rPr>
                <w:rFonts w:ascii="Arial" w:eastAsia="Times New Roman" w:hAnsi="Arial" w:cs="Arial"/>
                <w:color w:val="000000"/>
                <w:sz w:val="24"/>
                <w:szCs w:val="24"/>
                <w:lang w:eastAsia="es-CO"/>
              </w:rPr>
            </w:pPr>
            <w:r w:rsidRPr="00A21834">
              <w:rPr>
                <w:rFonts w:ascii="Arial" w:eastAsia="Times New Roman" w:hAnsi="Arial" w:cs="Arial"/>
                <w:color w:val="000000"/>
                <w:sz w:val="24"/>
                <w:szCs w:val="24"/>
                <w:lang w:eastAsia="es-CO"/>
              </w:rPr>
              <w:t>4</w:t>
            </w:r>
          </w:p>
        </w:tc>
        <w:tc>
          <w:tcPr>
            <w:tcW w:w="1140" w:type="dxa"/>
            <w:tcBorders>
              <w:top w:val="outset" w:sz="6" w:space="0" w:color="auto"/>
              <w:left w:val="outset" w:sz="6" w:space="0" w:color="auto"/>
              <w:bottom w:val="outset" w:sz="6" w:space="0" w:color="auto"/>
              <w:right w:val="outset" w:sz="6" w:space="0" w:color="auto"/>
            </w:tcBorders>
            <w:hideMark/>
          </w:tcPr>
          <w:p w:rsidR="00A01185" w:rsidRPr="00A21834" w:rsidRDefault="00A01185" w:rsidP="00320604">
            <w:pPr>
              <w:spacing w:after="0" w:line="360" w:lineRule="atLeast"/>
              <w:jc w:val="center"/>
              <w:rPr>
                <w:rFonts w:ascii="Arial" w:eastAsia="Times New Roman" w:hAnsi="Arial" w:cs="Arial"/>
                <w:color w:val="000000"/>
                <w:sz w:val="24"/>
                <w:szCs w:val="24"/>
                <w:lang w:eastAsia="es-CO"/>
              </w:rPr>
            </w:pPr>
            <w:r w:rsidRPr="00A21834">
              <w:rPr>
                <w:rFonts w:ascii="Arial" w:eastAsia="Times New Roman" w:hAnsi="Arial" w:cs="Arial"/>
                <w:color w:val="000000"/>
                <w:sz w:val="24"/>
                <w:szCs w:val="24"/>
                <w:lang w:eastAsia="es-CO"/>
              </w:rPr>
              <w:t>110.000</w:t>
            </w:r>
          </w:p>
        </w:tc>
        <w:tc>
          <w:tcPr>
            <w:tcW w:w="720" w:type="dxa"/>
            <w:tcBorders>
              <w:top w:val="outset" w:sz="6" w:space="0" w:color="auto"/>
              <w:left w:val="outset" w:sz="6" w:space="0" w:color="auto"/>
              <w:bottom w:val="outset" w:sz="6" w:space="0" w:color="auto"/>
              <w:right w:val="outset" w:sz="6" w:space="0" w:color="auto"/>
            </w:tcBorders>
            <w:hideMark/>
          </w:tcPr>
          <w:p w:rsidR="00A01185" w:rsidRPr="00A21834" w:rsidRDefault="00A01185" w:rsidP="00320604">
            <w:pPr>
              <w:spacing w:after="0" w:line="360" w:lineRule="atLeast"/>
              <w:jc w:val="center"/>
              <w:rPr>
                <w:rFonts w:ascii="Arial" w:eastAsia="Times New Roman" w:hAnsi="Arial" w:cs="Arial"/>
                <w:color w:val="000000"/>
                <w:sz w:val="24"/>
                <w:szCs w:val="24"/>
                <w:lang w:eastAsia="es-CO"/>
              </w:rPr>
            </w:pPr>
            <w:r w:rsidRPr="00A21834">
              <w:rPr>
                <w:rFonts w:ascii="Arial" w:eastAsia="Times New Roman" w:hAnsi="Arial" w:cs="Arial"/>
                <w:color w:val="000000"/>
                <w:sz w:val="24"/>
                <w:szCs w:val="24"/>
                <w:lang w:eastAsia="es-CO"/>
              </w:rPr>
              <w:t>1%</w:t>
            </w:r>
          </w:p>
        </w:tc>
      </w:tr>
      <w:tr w:rsidR="00A01185" w:rsidRPr="00A21834" w:rsidTr="00320604">
        <w:trPr>
          <w:tblCellSpacing w:w="0" w:type="dxa"/>
        </w:trPr>
        <w:tc>
          <w:tcPr>
            <w:tcW w:w="6030" w:type="dxa"/>
            <w:tcBorders>
              <w:top w:val="outset" w:sz="6" w:space="0" w:color="auto"/>
              <w:left w:val="outset" w:sz="6" w:space="0" w:color="auto"/>
              <w:bottom w:val="outset" w:sz="6" w:space="0" w:color="auto"/>
              <w:right w:val="outset" w:sz="6" w:space="0" w:color="auto"/>
            </w:tcBorders>
            <w:hideMark/>
          </w:tcPr>
          <w:p w:rsidR="00A01185" w:rsidRPr="00A21834" w:rsidRDefault="00A01185" w:rsidP="00320604">
            <w:pPr>
              <w:spacing w:after="0" w:line="270" w:lineRule="atLeast"/>
              <w:rPr>
                <w:rFonts w:ascii="Arial" w:eastAsia="Times New Roman" w:hAnsi="Arial" w:cs="Arial"/>
                <w:color w:val="000000"/>
                <w:sz w:val="24"/>
                <w:szCs w:val="24"/>
                <w:lang w:eastAsia="es-CO"/>
              </w:rPr>
            </w:pPr>
            <w:r w:rsidRPr="00A21834">
              <w:rPr>
                <w:rFonts w:ascii="Arial" w:eastAsia="Times New Roman" w:hAnsi="Arial" w:cs="Arial"/>
                <w:color w:val="000000"/>
                <w:sz w:val="24"/>
                <w:szCs w:val="24"/>
                <w:lang w:eastAsia="es-CO"/>
              </w:rPr>
              <w:t>Servicios prestados por empresas de servicios temporales (sobre AIU)</w:t>
            </w:r>
          </w:p>
        </w:tc>
        <w:tc>
          <w:tcPr>
            <w:tcW w:w="705" w:type="dxa"/>
            <w:tcBorders>
              <w:top w:val="outset" w:sz="6" w:space="0" w:color="auto"/>
              <w:left w:val="outset" w:sz="6" w:space="0" w:color="auto"/>
              <w:bottom w:val="outset" w:sz="6" w:space="0" w:color="auto"/>
              <w:right w:val="outset" w:sz="6" w:space="0" w:color="auto"/>
            </w:tcBorders>
            <w:hideMark/>
          </w:tcPr>
          <w:p w:rsidR="00A01185" w:rsidRPr="00A21834" w:rsidRDefault="00A01185" w:rsidP="00320604">
            <w:pPr>
              <w:spacing w:after="0" w:line="360" w:lineRule="atLeast"/>
              <w:jc w:val="center"/>
              <w:rPr>
                <w:rFonts w:ascii="Arial" w:eastAsia="Times New Roman" w:hAnsi="Arial" w:cs="Arial"/>
                <w:color w:val="000000"/>
                <w:sz w:val="24"/>
                <w:szCs w:val="24"/>
                <w:lang w:eastAsia="es-CO"/>
              </w:rPr>
            </w:pPr>
            <w:r w:rsidRPr="00A21834">
              <w:rPr>
                <w:rFonts w:ascii="Arial" w:eastAsia="Times New Roman" w:hAnsi="Arial" w:cs="Arial"/>
                <w:color w:val="000000"/>
                <w:sz w:val="24"/>
                <w:szCs w:val="24"/>
                <w:lang w:eastAsia="es-CO"/>
              </w:rPr>
              <w:t>4</w:t>
            </w:r>
          </w:p>
        </w:tc>
        <w:tc>
          <w:tcPr>
            <w:tcW w:w="1140" w:type="dxa"/>
            <w:tcBorders>
              <w:top w:val="outset" w:sz="6" w:space="0" w:color="auto"/>
              <w:left w:val="outset" w:sz="6" w:space="0" w:color="auto"/>
              <w:bottom w:val="outset" w:sz="6" w:space="0" w:color="auto"/>
              <w:right w:val="outset" w:sz="6" w:space="0" w:color="auto"/>
            </w:tcBorders>
            <w:hideMark/>
          </w:tcPr>
          <w:p w:rsidR="00A01185" w:rsidRPr="00A21834" w:rsidRDefault="00A01185" w:rsidP="00320604">
            <w:pPr>
              <w:spacing w:after="0" w:line="360" w:lineRule="atLeast"/>
              <w:jc w:val="center"/>
              <w:rPr>
                <w:rFonts w:ascii="Arial" w:eastAsia="Times New Roman" w:hAnsi="Arial" w:cs="Arial"/>
                <w:color w:val="000000"/>
                <w:sz w:val="24"/>
                <w:szCs w:val="24"/>
                <w:lang w:eastAsia="es-CO"/>
              </w:rPr>
            </w:pPr>
            <w:r w:rsidRPr="00A21834">
              <w:rPr>
                <w:rFonts w:ascii="Arial" w:eastAsia="Times New Roman" w:hAnsi="Arial" w:cs="Arial"/>
                <w:color w:val="000000"/>
                <w:sz w:val="24"/>
                <w:szCs w:val="24"/>
                <w:lang w:eastAsia="es-CO"/>
              </w:rPr>
              <w:t>110.000</w:t>
            </w:r>
          </w:p>
        </w:tc>
        <w:tc>
          <w:tcPr>
            <w:tcW w:w="720" w:type="dxa"/>
            <w:tcBorders>
              <w:top w:val="outset" w:sz="6" w:space="0" w:color="auto"/>
              <w:left w:val="outset" w:sz="6" w:space="0" w:color="auto"/>
              <w:bottom w:val="outset" w:sz="6" w:space="0" w:color="auto"/>
              <w:right w:val="outset" w:sz="6" w:space="0" w:color="auto"/>
            </w:tcBorders>
            <w:hideMark/>
          </w:tcPr>
          <w:p w:rsidR="00A01185" w:rsidRPr="00A21834" w:rsidRDefault="00A01185" w:rsidP="00320604">
            <w:pPr>
              <w:spacing w:after="0" w:line="360" w:lineRule="atLeast"/>
              <w:jc w:val="center"/>
              <w:rPr>
                <w:rFonts w:ascii="Arial" w:eastAsia="Times New Roman" w:hAnsi="Arial" w:cs="Arial"/>
                <w:color w:val="000000"/>
                <w:sz w:val="24"/>
                <w:szCs w:val="24"/>
                <w:lang w:eastAsia="es-CO"/>
              </w:rPr>
            </w:pPr>
            <w:r w:rsidRPr="00A21834">
              <w:rPr>
                <w:rFonts w:ascii="Arial" w:eastAsia="Times New Roman" w:hAnsi="Arial" w:cs="Arial"/>
                <w:color w:val="000000"/>
                <w:sz w:val="24"/>
                <w:szCs w:val="24"/>
                <w:lang w:eastAsia="es-CO"/>
              </w:rPr>
              <w:t>1%</w:t>
            </w:r>
          </w:p>
        </w:tc>
      </w:tr>
      <w:tr w:rsidR="00A01185" w:rsidRPr="00A21834" w:rsidTr="00320604">
        <w:trPr>
          <w:tblCellSpacing w:w="0" w:type="dxa"/>
        </w:trPr>
        <w:tc>
          <w:tcPr>
            <w:tcW w:w="6030" w:type="dxa"/>
            <w:tcBorders>
              <w:top w:val="outset" w:sz="6" w:space="0" w:color="auto"/>
              <w:left w:val="outset" w:sz="6" w:space="0" w:color="auto"/>
              <w:bottom w:val="outset" w:sz="6" w:space="0" w:color="auto"/>
              <w:right w:val="outset" w:sz="6" w:space="0" w:color="auto"/>
            </w:tcBorders>
            <w:hideMark/>
          </w:tcPr>
          <w:p w:rsidR="00A01185" w:rsidRPr="00A21834" w:rsidRDefault="00A01185" w:rsidP="00320604">
            <w:pPr>
              <w:spacing w:after="0" w:line="270" w:lineRule="atLeast"/>
              <w:rPr>
                <w:rFonts w:ascii="Arial" w:eastAsia="Times New Roman" w:hAnsi="Arial" w:cs="Arial"/>
                <w:color w:val="000000"/>
                <w:sz w:val="24"/>
                <w:szCs w:val="24"/>
                <w:lang w:eastAsia="es-CO"/>
              </w:rPr>
            </w:pPr>
            <w:r w:rsidRPr="00A21834">
              <w:rPr>
                <w:rFonts w:ascii="Arial" w:eastAsia="Times New Roman" w:hAnsi="Arial" w:cs="Arial"/>
                <w:color w:val="000000"/>
                <w:sz w:val="24"/>
                <w:szCs w:val="24"/>
                <w:lang w:eastAsia="es-CO"/>
              </w:rPr>
              <w:t>Servicios prestados por empresas de vigilancia y aseo (sobre AIU)</w:t>
            </w:r>
          </w:p>
        </w:tc>
        <w:tc>
          <w:tcPr>
            <w:tcW w:w="705" w:type="dxa"/>
            <w:tcBorders>
              <w:top w:val="outset" w:sz="6" w:space="0" w:color="auto"/>
              <w:left w:val="outset" w:sz="6" w:space="0" w:color="auto"/>
              <w:bottom w:val="outset" w:sz="6" w:space="0" w:color="auto"/>
              <w:right w:val="outset" w:sz="6" w:space="0" w:color="auto"/>
            </w:tcBorders>
            <w:hideMark/>
          </w:tcPr>
          <w:p w:rsidR="00A01185" w:rsidRPr="00A21834" w:rsidRDefault="00A01185" w:rsidP="00320604">
            <w:pPr>
              <w:spacing w:after="0" w:line="360" w:lineRule="atLeast"/>
              <w:jc w:val="center"/>
              <w:rPr>
                <w:rFonts w:ascii="Arial" w:eastAsia="Times New Roman" w:hAnsi="Arial" w:cs="Arial"/>
                <w:color w:val="000000"/>
                <w:sz w:val="24"/>
                <w:szCs w:val="24"/>
                <w:lang w:eastAsia="es-CO"/>
              </w:rPr>
            </w:pPr>
            <w:r w:rsidRPr="00A21834">
              <w:rPr>
                <w:rFonts w:ascii="Arial" w:eastAsia="Times New Roman" w:hAnsi="Arial" w:cs="Arial"/>
                <w:color w:val="000000"/>
                <w:sz w:val="24"/>
                <w:szCs w:val="24"/>
                <w:lang w:eastAsia="es-CO"/>
              </w:rPr>
              <w:t>4</w:t>
            </w:r>
          </w:p>
        </w:tc>
        <w:tc>
          <w:tcPr>
            <w:tcW w:w="1140" w:type="dxa"/>
            <w:tcBorders>
              <w:top w:val="outset" w:sz="6" w:space="0" w:color="auto"/>
              <w:left w:val="outset" w:sz="6" w:space="0" w:color="auto"/>
              <w:bottom w:val="outset" w:sz="6" w:space="0" w:color="auto"/>
              <w:right w:val="outset" w:sz="6" w:space="0" w:color="auto"/>
            </w:tcBorders>
            <w:hideMark/>
          </w:tcPr>
          <w:p w:rsidR="00A01185" w:rsidRPr="00A21834" w:rsidRDefault="00A01185" w:rsidP="00320604">
            <w:pPr>
              <w:spacing w:after="0" w:line="360" w:lineRule="atLeast"/>
              <w:jc w:val="center"/>
              <w:rPr>
                <w:rFonts w:ascii="Arial" w:eastAsia="Times New Roman" w:hAnsi="Arial" w:cs="Arial"/>
                <w:color w:val="000000"/>
                <w:sz w:val="24"/>
                <w:szCs w:val="24"/>
                <w:lang w:eastAsia="es-CO"/>
              </w:rPr>
            </w:pPr>
            <w:r w:rsidRPr="00A21834">
              <w:rPr>
                <w:rFonts w:ascii="Arial" w:eastAsia="Times New Roman" w:hAnsi="Arial" w:cs="Arial"/>
                <w:color w:val="000000"/>
                <w:sz w:val="24"/>
                <w:szCs w:val="24"/>
                <w:lang w:eastAsia="es-CO"/>
              </w:rPr>
              <w:t>110.000</w:t>
            </w:r>
          </w:p>
        </w:tc>
        <w:tc>
          <w:tcPr>
            <w:tcW w:w="720" w:type="dxa"/>
            <w:tcBorders>
              <w:top w:val="outset" w:sz="6" w:space="0" w:color="auto"/>
              <w:left w:val="outset" w:sz="6" w:space="0" w:color="auto"/>
              <w:bottom w:val="outset" w:sz="6" w:space="0" w:color="auto"/>
              <w:right w:val="outset" w:sz="6" w:space="0" w:color="auto"/>
            </w:tcBorders>
            <w:hideMark/>
          </w:tcPr>
          <w:p w:rsidR="00A01185" w:rsidRPr="00A21834" w:rsidRDefault="00A01185" w:rsidP="00320604">
            <w:pPr>
              <w:spacing w:after="0" w:line="360" w:lineRule="atLeast"/>
              <w:jc w:val="center"/>
              <w:rPr>
                <w:rFonts w:ascii="Arial" w:eastAsia="Times New Roman" w:hAnsi="Arial" w:cs="Arial"/>
                <w:color w:val="000000"/>
                <w:sz w:val="24"/>
                <w:szCs w:val="24"/>
                <w:lang w:eastAsia="es-CO"/>
              </w:rPr>
            </w:pPr>
            <w:r w:rsidRPr="00A21834">
              <w:rPr>
                <w:rFonts w:ascii="Arial" w:eastAsia="Times New Roman" w:hAnsi="Arial" w:cs="Arial"/>
                <w:color w:val="000000"/>
                <w:sz w:val="24"/>
                <w:szCs w:val="24"/>
                <w:lang w:eastAsia="es-CO"/>
              </w:rPr>
              <w:t>2%</w:t>
            </w:r>
          </w:p>
        </w:tc>
      </w:tr>
      <w:tr w:rsidR="00A01185" w:rsidRPr="00A21834" w:rsidTr="00320604">
        <w:trPr>
          <w:tblCellSpacing w:w="0" w:type="dxa"/>
        </w:trPr>
        <w:tc>
          <w:tcPr>
            <w:tcW w:w="6030" w:type="dxa"/>
            <w:tcBorders>
              <w:top w:val="outset" w:sz="6" w:space="0" w:color="auto"/>
              <w:left w:val="outset" w:sz="6" w:space="0" w:color="auto"/>
              <w:bottom w:val="outset" w:sz="6" w:space="0" w:color="auto"/>
              <w:right w:val="outset" w:sz="6" w:space="0" w:color="auto"/>
            </w:tcBorders>
            <w:hideMark/>
          </w:tcPr>
          <w:p w:rsidR="00A01185" w:rsidRPr="00A21834" w:rsidRDefault="00A01185" w:rsidP="00320604">
            <w:pPr>
              <w:spacing w:after="0" w:line="270" w:lineRule="atLeast"/>
              <w:rPr>
                <w:rFonts w:ascii="Arial" w:eastAsia="Times New Roman" w:hAnsi="Arial" w:cs="Arial"/>
                <w:color w:val="000000"/>
                <w:sz w:val="24"/>
                <w:szCs w:val="24"/>
                <w:lang w:eastAsia="es-CO"/>
              </w:rPr>
            </w:pPr>
            <w:r w:rsidRPr="00A21834">
              <w:rPr>
                <w:rFonts w:ascii="Arial" w:eastAsia="Times New Roman" w:hAnsi="Arial" w:cs="Arial"/>
                <w:color w:val="000000"/>
                <w:sz w:val="24"/>
                <w:szCs w:val="24"/>
                <w:lang w:eastAsia="es-CO"/>
              </w:rPr>
              <w:t>Servicios integrales de salud prestados por IPS</w:t>
            </w:r>
          </w:p>
        </w:tc>
        <w:tc>
          <w:tcPr>
            <w:tcW w:w="705" w:type="dxa"/>
            <w:tcBorders>
              <w:top w:val="outset" w:sz="6" w:space="0" w:color="auto"/>
              <w:left w:val="outset" w:sz="6" w:space="0" w:color="auto"/>
              <w:bottom w:val="outset" w:sz="6" w:space="0" w:color="auto"/>
              <w:right w:val="outset" w:sz="6" w:space="0" w:color="auto"/>
            </w:tcBorders>
            <w:hideMark/>
          </w:tcPr>
          <w:p w:rsidR="00A01185" w:rsidRPr="00A21834" w:rsidRDefault="00A01185" w:rsidP="00320604">
            <w:pPr>
              <w:spacing w:after="0" w:line="360" w:lineRule="atLeast"/>
              <w:jc w:val="center"/>
              <w:rPr>
                <w:rFonts w:ascii="Arial" w:eastAsia="Times New Roman" w:hAnsi="Arial" w:cs="Arial"/>
                <w:color w:val="000000"/>
                <w:sz w:val="24"/>
                <w:szCs w:val="24"/>
                <w:lang w:eastAsia="es-CO"/>
              </w:rPr>
            </w:pPr>
            <w:r w:rsidRPr="00A21834">
              <w:rPr>
                <w:rFonts w:ascii="Arial" w:eastAsia="Times New Roman" w:hAnsi="Arial" w:cs="Arial"/>
                <w:color w:val="000000"/>
                <w:sz w:val="24"/>
                <w:szCs w:val="24"/>
                <w:lang w:eastAsia="es-CO"/>
              </w:rPr>
              <w:t>4</w:t>
            </w:r>
          </w:p>
        </w:tc>
        <w:tc>
          <w:tcPr>
            <w:tcW w:w="1140" w:type="dxa"/>
            <w:tcBorders>
              <w:top w:val="outset" w:sz="6" w:space="0" w:color="auto"/>
              <w:left w:val="outset" w:sz="6" w:space="0" w:color="auto"/>
              <w:bottom w:val="outset" w:sz="6" w:space="0" w:color="auto"/>
              <w:right w:val="outset" w:sz="6" w:space="0" w:color="auto"/>
            </w:tcBorders>
            <w:hideMark/>
          </w:tcPr>
          <w:p w:rsidR="00A01185" w:rsidRPr="00A21834" w:rsidRDefault="00A01185" w:rsidP="00320604">
            <w:pPr>
              <w:spacing w:after="0" w:line="360" w:lineRule="atLeast"/>
              <w:jc w:val="center"/>
              <w:rPr>
                <w:rFonts w:ascii="Arial" w:eastAsia="Times New Roman" w:hAnsi="Arial" w:cs="Arial"/>
                <w:color w:val="000000"/>
                <w:sz w:val="24"/>
                <w:szCs w:val="24"/>
                <w:lang w:eastAsia="es-CO"/>
              </w:rPr>
            </w:pPr>
            <w:r w:rsidRPr="00A21834">
              <w:rPr>
                <w:rFonts w:ascii="Arial" w:eastAsia="Times New Roman" w:hAnsi="Arial" w:cs="Arial"/>
                <w:color w:val="000000"/>
                <w:sz w:val="24"/>
                <w:szCs w:val="24"/>
                <w:lang w:eastAsia="es-CO"/>
              </w:rPr>
              <w:t>110.000</w:t>
            </w:r>
          </w:p>
        </w:tc>
        <w:tc>
          <w:tcPr>
            <w:tcW w:w="720" w:type="dxa"/>
            <w:tcBorders>
              <w:top w:val="outset" w:sz="6" w:space="0" w:color="auto"/>
              <w:left w:val="outset" w:sz="6" w:space="0" w:color="auto"/>
              <w:bottom w:val="outset" w:sz="6" w:space="0" w:color="auto"/>
              <w:right w:val="outset" w:sz="6" w:space="0" w:color="auto"/>
            </w:tcBorders>
            <w:hideMark/>
          </w:tcPr>
          <w:p w:rsidR="00A01185" w:rsidRPr="00A21834" w:rsidRDefault="00A01185" w:rsidP="00320604">
            <w:pPr>
              <w:spacing w:after="0" w:line="360" w:lineRule="atLeast"/>
              <w:jc w:val="center"/>
              <w:rPr>
                <w:rFonts w:ascii="Arial" w:eastAsia="Times New Roman" w:hAnsi="Arial" w:cs="Arial"/>
                <w:color w:val="000000"/>
                <w:sz w:val="24"/>
                <w:szCs w:val="24"/>
                <w:lang w:eastAsia="es-CO"/>
              </w:rPr>
            </w:pPr>
            <w:r w:rsidRPr="00A21834">
              <w:rPr>
                <w:rFonts w:ascii="Arial" w:eastAsia="Times New Roman" w:hAnsi="Arial" w:cs="Arial"/>
                <w:color w:val="000000"/>
                <w:sz w:val="24"/>
                <w:szCs w:val="24"/>
                <w:lang w:eastAsia="es-CO"/>
              </w:rPr>
              <w:t>2%</w:t>
            </w:r>
          </w:p>
        </w:tc>
      </w:tr>
      <w:tr w:rsidR="00A01185" w:rsidRPr="00A21834" w:rsidTr="00320604">
        <w:trPr>
          <w:tblCellSpacing w:w="0" w:type="dxa"/>
        </w:trPr>
        <w:tc>
          <w:tcPr>
            <w:tcW w:w="6030" w:type="dxa"/>
            <w:tcBorders>
              <w:top w:val="outset" w:sz="6" w:space="0" w:color="auto"/>
              <w:left w:val="outset" w:sz="6" w:space="0" w:color="auto"/>
              <w:bottom w:val="outset" w:sz="6" w:space="0" w:color="auto"/>
              <w:right w:val="outset" w:sz="6" w:space="0" w:color="auto"/>
            </w:tcBorders>
            <w:hideMark/>
          </w:tcPr>
          <w:p w:rsidR="00A01185" w:rsidRPr="00A21834" w:rsidRDefault="00A01185" w:rsidP="00320604">
            <w:pPr>
              <w:spacing w:after="0" w:line="270" w:lineRule="atLeast"/>
              <w:rPr>
                <w:rFonts w:ascii="Arial" w:eastAsia="Times New Roman" w:hAnsi="Arial" w:cs="Arial"/>
                <w:color w:val="000000"/>
                <w:sz w:val="24"/>
                <w:szCs w:val="24"/>
                <w:lang w:eastAsia="es-CO"/>
              </w:rPr>
            </w:pPr>
            <w:r w:rsidRPr="00A21834">
              <w:rPr>
                <w:rFonts w:ascii="Arial" w:eastAsia="Times New Roman" w:hAnsi="Arial" w:cs="Arial"/>
                <w:color w:val="000000"/>
                <w:sz w:val="24"/>
                <w:szCs w:val="24"/>
                <w:lang w:eastAsia="es-CO"/>
              </w:rPr>
              <w:t>Servicios de hoteles y restaurantes (declarantes)</w:t>
            </w:r>
          </w:p>
        </w:tc>
        <w:tc>
          <w:tcPr>
            <w:tcW w:w="705" w:type="dxa"/>
            <w:tcBorders>
              <w:top w:val="outset" w:sz="6" w:space="0" w:color="auto"/>
              <w:left w:val="outset" w:sz="6" w:space="0" w:color="auto"/>
              <w:bottom w:val="outset" w:sz="6" w:space="0" w:color="auto"/>
              <w:right w:val="outset" w:sz="6" w:space="0" w:color="auto"/>
            </w:tcBorders>
            <w:hideMark/>
          </w:tcPr>
          <w:p w:rsidR="00A01185" w:rsidRPr="00A21834" w:rsidRDefault="00A01185" w:rsidP="00320604">
            <w:pPr>
              <w:spacing w:after="0" w:line="360" w:lineRule="atLeast"/>
              <w:jc w:val="center"/>
              <w:rPr>
                <w:rFonts w:ascii="Arial" w:eastAsia="Times New Roman" w:hAnsi="Arial" w:cs="Arial"/>
                <w:color w:val="000000"/>
                <w:sz w:val="24"/>
                <w:szCs w:val="24"/>
                <w:lang w:eastAsia="es-CO"/>
              </w:rPr>
            </w:pPr>
            <w:r w:rsidRPr="00A21834">
              <w:rPr>
                <w:rFonts w:ascii="Arial" w:eastAsia="Times New Roman" w:hAnsi="Arial" w:cs="Arial"/>
                <w:color w:val="000000"/>
                <w:sz w:val="24"/>
                <w:szCs w:val="24"/>
                <w:lang w:eastAsia="es-CO"/>
              </w:rPr>
              <w:t>4</w:t>
            </w:r>
          </w:p>
        </w:tc>
        <w:tc>
          <w:tcPr>
            <w:tcW w:w="1140" w:type="dxa"/>
            <w:tcBorders>
              <w:top w:val="outset" w:sz="6" w:space="0" w:color="auto"/>
              <w:left w:val="outset" w:sz="6" w:space="0" w:color="auto"/>
              <w:bottom w:val="outset" w:sz="6" w:space="0" w:color="auto"/>
              <w:right w:val="outset" w:sz="6" w:space="0" w:color="auto"/>
            </w:tcBorders>
            <w:hideMark/>
          </w:tcPr>
          <w:p w:rsidR="00A01185" w:rsidRPr="00A21834" w:rsidRDefault="00A01185" w:rsidP="00320604">
            <w:pPr>
              <w:spacing w:after="0" w:line="360" w:lineRule="atLeast"/>
              <w:jc w:val="center"/>
              <w:rPr>
                <w:rFonts w:ascii="Arial" w:eastAsia="Times New Roman" w:hAnsi="Arial" w:cs="Arial"/>
                <w:color w:val="000000"/>
                <w:sz w:val="24"/>
                <w:szCs w:val="24"/>
                <w:lang w:eastAsia="es-CO"/>
              </w:rPr>
            </w:pPr>
            <w:r w:rsidRPr="00A21834">
              <w:rPr>
                <w:rFonts w:ascii="Arial" w:eastAsia="Times New Roman" w:hAnsi="Arial" w:cs="Arial"/>
                <w:color w:val="000000"/>
                <w:sz w:val="24"/>
                <w:szCs w:val="24"/>
                <w:lang w:eastAsia="es-CO"/>
              </w:rPr>
              <w:t>110.000</w:t>
            </w:r>
          </w:p>
        </w:tc>
        <w:tc>
          <w:tcPr>
            <w:tcW w:w="720" w:type="dxa"/>
            <w:tcBorders>
              <w:top w:val="outset" w:sz="6" w:space="0" w:color="auto"/>
              <w:left w:val="outset" w:sz="6" w:space="0" w:color="auto"/>
              <w:bottom w:val="outset" w:sz="6" w:space="0" w:color="auto"/>
              <w:right w:val="outset" w:sz="6" w:space="0" w:color="auto"/>
            </w:tcBorders>
            <w:hideMark/>
          </w:tcPr>
          <w:p w:rsidR="00A01185" w:rsidRPr="00A21834" w:rsidRDefault="00A01185" w:rsidP="00320604">
            <w:pPr>
              <w:spacing w:after="0" w:line="360" w:lineRule="atLeast"/>
              <w:jc w:val="center"/>
              <w:rPr>
                <w:rFonts w:ascii="Arial" w:eastAsia="Times New Roman" w:hAnsi="Arial" w:cs="Arial"/>
                <w:color w:val="000000"/>
                <w:sz w:val="24"/>
                <w:szCs w:val="24"/>
                <w:lang w:eastAsia="es-CO"/>
              </w:rPr>
            </w:pPr>
            <w:r w:rsidRPr="00A21834">
              <w:rPr>
                <w:rFonts w:ascii="Arial" w:eastAsia="Times New Roman" w:hAnsi="Arial" w:cs="Arial"/>
                <w:color w:val="000000"/>
                <w:sz w:val="24"/>
                <w:szCs w:val="24"/>
                <w:lang w:eastAsia="es-CO"/>
              </w:rPr>
              <w:t>2,5%</w:t>
            </w:r>
          </w:p>
        </w:tc>
      </w:tr>
      <w:tr w:rsidR="00A01185" w:rsidRPr="00A21834" w:rsidTr="00320604">
        <w:trPr>
          <w:tblCellSpacing w:w="0" w:type="dxa"/>
        </w:trPr>
        <w:tc>
          <w:tcPr>
            <w:tcW w:w="6030" w:type="dxa"/>
            <w:tcBorders>
              <w:top w:val="outset" w:sz="6" w:space="0" w:color="auto"/>
              <w:left w:val="outset" w:sz="6" w:space="0" w:color="auto"/>
              <w:bottom w:val="outset" w:sz="6" w:space="0" w:color="auto"/>
              <w:right w:val="outset" w:sz="6" w:space="0" w:color="auto"/>
            </w:tcBorders>
            <w:hideMark/>
          </w:tcPr>
          <w:p w:rsidR="00A01185" w:rsidRPr="00A21834" w:rsidRDefault="00A01185" w:rsidP="00320604">
            <w:pPr>
              <w:spacing w:after="0" w:line="270" w:lineRule="atLeast"/>
              <w:rPr>
                <w:rFonts w:ascii="Arial" w:eastAsia="Times New Roman" w:hAnsi="Arial" w:cs="Arial"/>
                <w:color w:val="000000"/>
                <w:sz w:val="24"/>
                <w:szCs w:val="24"/>
                <w:lang w:eastAsia="es-CO"/>
              </w:rPr>
            </w:pPr>
            <w:r w:rsidRPr="00A21834">
              <w:rPr>
                <w:rFonts w:ascii="Arial" w:eastAsia="Times New Roman" w:hAnsi="Arial" w:cs="Arial"/>
                <w:color w:val="000000"/>
                <w:sz w:val="24"/>
                <w:szCs w:val="24"/>
                <w:lang w:eastAsia="es-CO"/>
              </w:rPr>
              <w:t>Servicios de hoteles y restaurantes (no declarantes)</w:t>
            </w:r>
          </w:p>
        </w:tc>
        <w:tc>
          <w:tcPr>
            <w:tcW w:w="705" w:type="dxa"/>
            <w:tcBorders>
              <w:top w:val="outset" w:sz="6" w:space="0" w:color="auto"/>
              <w:left w:val="outset" w:sz="6" w:space="0" w:color="auto"/>
              <w:bottom w:val="outset" w:sz="6" w:space="0" w:color="auto"/>
              <w:right w:val="outset" w:sz="6" w:space="0" w:color="auto"/>
            </w:tcBorders>
            <w:hideMark/>
          </w:tcPr>
          <w:p w:rsidR="00A01185" w:rsidRPr="00A21834" w:rsidRDefault="00A01185" w:rsidP="00320604">
            <w:pPr>
              <w:spacing w:after="0" w:line="360" w:lineRule="atLeast"/>
              <w:jc w:val="center"/>
              <w:rPr>
                <w:rFonts w:ascii="Arial" w:eastAsia="Times New Roman" w:hAnsi="Arial" w:cs="Arial"/>
                <w:color w:val="000000"/>
                <w:sz w:val="24"/>
                <w:szCs w:val="24"/>
                <w:lang w:eastAsia="es-CO"/>
              </w:rPr>
            </w:pPr>
            <w:r w:rsidRPr="00A21834">
              <w:rPr>
                <w:rFonts w:ascii="Arial" w:eastAsia="Times New Roman" w:hAnsi="Arial" w:cs="Arial"/>
                <w:color w:val="000000"/>
                <w:sz w:val="24"/>
                <w:szCs w:val="24"/>
                <w:lang w:eastAsia="es-CO"/>
              </w:rPr>
              <w:t>4</w:t>
            </w:r>
          </w:p>
        </w:tc>
        <w:tc>
          <w:tcPr>
            <w:tcW w:w="1140" w:type="dxa"/>
            <w:tcBorders>
              <w:top w:val="outset" w:sz="6" w:space="0" w:color="auto"/>
              <w:left w:val="outset" w:sz="6" w:space="0" w:color="auto"/>
              <w:bottom w:val="outset" w:sz="6" w:space="0" w:color="auto"/>
              <w:right w:val="outset" w:sz="6" w:space="0" w:color="auto"/>
            </w:tcBorders>
            <w:hideMark/>
          </w:tcPr>
          <w:p w:rsidR="00A01185" w:rsidRPr="00A21834" w:rsidRDefault="00A01185" w:rsidP="00320604">
            <w:pPr>
              <w:spacing w:after="0" w:line="360" w:lineRule="atLeast"/>
              <w:jc w:val="center"/>
              <w:rPr>
                <w:rFonts w:ascii="Arial" w:eastAsia="Times New Roman" w:hAnsi="Arial" w:cs="Arial"/>
                <w:color w:val="000000"/>
                <w:sz w:val="24"/>
                <w:szCs w:val="24"/>
                <w:lang w:eastAsia="es-CO"/>
              </w:rPr>
            </w:pPr>
            <w:r w:rsidRPr="00A21834">
              <w:rPr>
                <w:rFonts w:ascii="Arial" w:eastAsia="Times New Roman" w:hAnsi="Arial" w:cs="Arial"/>
                <w:color w:val="000000"/>
                <w:sz w:val="24"/>
                <w:szCs w:val="24"/>
                <w:lang w:eastAsia="es-CO"/>
              </w:rPr>
              <w:t>110.000</w:t>
            </w:r>
          </w:p>
        </w:tc>
        <w:tc>
          <w:tcPr>
            <w:tcW w:w="720" w:type="dxa"/>
            <w:tcBorders>
              <w:top w:val="outset" w:sz="6" w:space="0" w:color="auto"/>
              <w:left w:val="outset" w:sz="6" w:space="0" w:color="auto"/>
              <w:bottom w:val="outset" w:sz="6" w:space="0" w:color="auto"/>
              <w:right w:val="outset" w:sz="6" w:space="0" w:color="auto"/>
            </w:tcBorders>
            <w:hideMark/>
          </w:tcPr>
          <w:p w:rsidR="00A01185" w:rsidRPr="00A21834" w:rsidRDefault="00A01185" w:rsidP="00320604">
            <w:pPr>
              <w:spacing w:after="0" w:line="360" w:lineRule="atLeast"/>
              <w:jc w:val="center"/>
              <w:rPr>
                <w:rFonts w:ascii="Arial" w:eastAsia="Times New Roman" w:hAnsi="Arial" w:cs="Arial"/>
                <w:color w:val="000000"/>
                <w:sz w:val="24"/>
                <w:szCs w:val="24"/>
                <w:lang w:eastAsia="es-CO"/>
              </w:rPr>
            </w:pPr>
            <w:r w:rsidRPr="00A21834">
              <w:rPr>
                <w:rFonts w:ascii="Arial" w:eastAsia="Times New Roman" w:hAnsi="Arial" w:cs="Arial"/>
                <w:color w:val="000000"/>
                <w:sz w:val="24"/>
                <w:szCs w:val="24"/>
                <w:lang w:eastAsia="es-CO"/>
              </w:rPr>
              <w:t>3,5%</w:t>
            </w:r>
          </w:p>
        </w:tc>
      </w:tr>
      <w:tr w:rsidR="00A01185" w:rsidRPr="00A21834" w:rsidTr="00320604">
        <w:trPr>
          <w:tblCellSpacing w:w="0" w:type="dxa"/>
        </w:trPr>
        <w:tc>
          <w:tcPr>
            <w:tcW w:w="6030" w:type="dxa"/>
            <w:tcBorders>
              <w:top w:val="outset" w:sz="6" w:space="0" w:color="auto"/>
              <w:left w:val="outset" w:sz="6" w:space="0" w:color="auto"/>
              <w:bottom w:val="outset" w:sz="6" w:space="0" w:color="auto"/>
              <w:right w:val="outset" w:sz="6" w:space="0" w:color="auto"/>
            </w:tcBorders>
            <w:hideMark/>
          </w:tcPr>
          <w:p w:rsidR="00A01185" w:rsidRPr="00A21834" w:rsidRDefault="00A01185" w:rsidP="00320604">
            <w:pPr>
              <w:spacing w:after="0" w:line="270" w:lineRule="atLeast"/>
              <w:rPr>
                <w:rFonts w:ascii="Arial" w:eastAsia="Times New Roman" w:hAnsi="Arial" w:cs="Arial"/>
                <w:color w:val="000000"/>
                <w:sz w:val="24"/>
                <w:szCs w:val="24"/>
                <w:lang w:eastAsia="es-CO"/>
              </w:rPr>
            </w:pPr>
            <w:r w:rsidRPr="00A21834">
              <w:rPr>
                <w:rFonts w:ascii="Arial" w:eastAsia="Times New Roman" w:hAnsi="Arial" w:cs="Arial"/>
                <w:color w:val="000000"/>
                <w:sz w:val="24"/>
                <w:szCs w:val="24"/>
                <w:lang w:eastAsia="es-CO"/>
              </w:rPr>
              <w:t>Arrendamiento de bienes muebles</w:t>
            </w:r>
          </w:p>
        </w:tc>
        <w:tc>
          <w:tcPr>
            <w:tcW w:w="705" w:type="dxa"/>
            <w:tcBorders>
              <w:top w:val="outset" w:sz="6" w:space="0" w:color="auto"/>
              <w:left w:val="outset" w:sz="6" w:space="0" w:color="auto"/>
              <w:bottom w:val="outset" w:sz="6" w:space="0" w:color="auto"/>
              <w:right w:val="outset" w:sz="6" w:space="0" w:color="auto"/>
            </w:tcBorders>
            <w:hideMark/>
          </w:tcPr>
          <w:p w:rsidR="00A01185" w:rsidRPr="00A21834" w:rsidRDefault="00A01185" w:rsidP="00320604">
            <w:pPr>
              <w:spacing w:after="0" w:line="360" w:lineRule="atLeast"/>
              <w:jc w:val="center"/>
              <w:rPr>
                <w:rFonts w:ascii="Arial" w:eastAsia="Times New Roman" w:hAnsi="Arial" w:cs="Arial"/>
                <w:color w:val="000000"/>
                <w:sz w:val="24"/>
                <w:szCs w:val="24"/>
                <w:lang w:eastAsia="es-CO"/>
              </w:rPr>
            </w:pPr>
            <w:r w:rsidRPr="00A21834">
              <w:rPr>
                <w:rFonts w:ascii="Arial" w:eastAsia="Times New Roman" w:hAnsi="Arial" w:cs="Arial"/>
                <w:color w:val="000000"/>
                <w:sz w:val="24"/>
                <w:szCs w:val="24"/>
                <w:lang w:eastAsia="es-CO"/>
              </w:rPr>
              <w:t>0</w:t>
            </w:r>
          </w:p>
        </w:tc>
        <w:tc>
          <w:tcPr>
            <w:tcW w:w="1140" w:type="dxa"/>
            <w:tcBorders>
              <w:top w:val="outset" w:sz="6" w:space="0" w:color="auto"/>
              <w:left w:val="outset" w:sz="6" w:space="0" w:color="auto"/>
              <w:bottom w:val="outset" w:sz="6" w:space="0" w:color="auto"/>
              <w:right w:val="outset" w:sz="6" w:space="0" w:color="auto"/>
            </w:tcBorders>
            <w:hideMark/>
          </w:tcPr>
          <w:p w:rsidR="00A01185" w:rsidRPr="00A21834" w:rsidRDefault="00A01185" w:rsidP="00320604">
            <w:pPr>
              <w:spacing w:after="0" w:line="360" w:lineRule="atLeast"/>
              <w:jc w:val="center"/>
              <w:rPr>
                <w:rFonts w:ascii="Arial" w:eastAsia="Times New Roman" w:hAnsi="Arial" w:cs="Arial"/>
                <w:color w:val="000000"/>
                <w:sz w:val="24"/>
                <w:szCs w:val="24"/>
                <w:lang w:eastAsia="es-CO"/>
              </w:rPr>
            </w:pPr>
            <w:r w:rsidRPr="00A21834">
              <w:rPr>
                <w:rFonts w:ascii="Arial" w:eastAsia="Times New Roman" w:hAnsi="Arial" w:cs="Arial"/>
                <w:color w:val="000000"/>
                <w:sz w:val="24"/>
                <w:szCs w:val="24"/>
                <w:lang w:eastAsia="es-CO"/>
              </w:rPr>
              <w:t>100%</w:t>
            </w:r>
          </w:p>
        </w:tc>
        <w:tc>
          <w:tcPr>
            <w:tcW w:w="720" w:type="dxa"/>
            <w:tcBorders>
              <w:top w:val="outset" w:sz="6" w:space="0" w:color="auto"/>
              <w:left w:val="outset" w:sz="6" w:space="0" w:color="auto"/>
              <w:bottom w:val="outset" w:sz="6" w:space="0" w:color="auto"/>
              <w:right w:val="outset" w:sz="6" w:space="0" w:color="auto"/>
            </w:tcBorders>
            <w:hideMark/>
          </w:tcPr>
          <w:p w:rsidR="00A01185" w:rsidRPr="00A21834" w:rsidRDefault="00A01185" w:rsidP="00320604">
            <w:pPr>
              <w:spacing w:after="0" w:line="360" w:lineRule="atLeast"/>
              <w:jc w:val="center"/>
              <w:rPr>
                <w:rFonts w:ascii="Arial" w:eastAsia="Times New Roman" w:hAnsi="Arial" w:cs="Arial"/>
                <w:color w:val="000000"/>
                <w:sz w:val="24"/>
                <w:szCs w:val="24"/>
                <w:lang w:eastAsia="es-CO"/>
              </w:rPr>
            </w:pPr>
            <w:r w:rsidRPr="00A21834">
              <w:rPr>
                <w:rFonts w:ascii="Arial" w:eastAsia="Times New Roman" w:hAnsi="Arial" w:cs="Arial"/>
                <w:color w:val="000000"/>
                <w:sz w:val="24"/>
                <w:szCs w:val="24"/>
                <w:lang w:eastAsia="es-CO"/>
              </w:rPr>
              <w:t>4%</w:t>
            </w:r>
          </w:p>
        </w:tc>
      </w:tr>
      <w:tr w:rsidR="00A01185" w:rsidRPr="00A21834" w:rsidTr="00320604">
        <w:trPr>
          <w:tblCellSpacing w:w="0" w:type="dxa"/>
        </w:trPr>
        <w:tc>
          <w:tcPr>
            <w:tcW w:w="6030" w:type="dxa"/>
            <w:tcBorders>
              <w:top w:val="outset" w:sz="6" w:space="0" w:color="auto"/>
              <w:left w:val="outset" w:sz="6" w:space="0" w:color="auto"/>
              <w:bottom w:val="outset" w:sz="6" w:space="0" w:color="auto"/>
              <w:right w:val="outset" w:sz="6" w:space="0" w:color="auto"/>
            </w:tcBorders>
            <w:hideMark/>
          </w:tcPr>
          <w:p w:rsidR="00A01185" w:rsidRPr="00A21834" w:rsidRDefault="00A01185" w:rsidP="00320604">
            <w:pPr>
              <w:spacing w:after="0" w:line="270" w:lineRule="atLeast"/>
              <w:rPr>
                <w:rFonts w:ascii="Arial" w:eastAsia="Times New Roman" w:hAnsi="Arial" w:cs="Arial"/>
                <w:color w:val="000000"/>
                <w:sz w:val="24"/>
                <w:szCs w:val="24"/>
                <w:lang w:eastAsia="es-CO"/>
              </w:rPr>
            </w:pPr>
            <w:r w:rsidRPr="00A21834">
              <w:rPr>
                <w:rFonts w:ascii="Arial" w:eastAsia="Times New Roman" w:hAnsi="Arial" w:cs="Arial"/>
                <w:color w:val="000000"/>
                <w:sz w:val="24"/>
                <w:szCs w:val="24"/>
                <w:lang w:eastAsia="es-CO"/>
              </w:rPr>
              <w:t>Arrendamiento de bienes inmuebles (declarantes)</w:t>
            </w:r>
          </w:p>
        </w:tc>
        <w:tc>
          <w:tcPr>
            <w:tcW w:w="705" w:type="dxa"/>
            <w:tcBorders>
              <w:top w:val="outset" w:sz="6" w:space="0" w:color="auto"/>
              <w:left w:val="outset" w:sz="6" w:space="0" w:color="auto"/>
              <w:bottom w:val="outset" w:sz="6" w:space="0" w:color="auto"/>
              <w:right w:val="outset" w:sz="6" w:space="0" w:color="auto"/>
            </w:tcBorders>
            <w:hideMark/>
          </w:tcPr>
          <w:p w:rsidR="00A01185" w:rsidRPr="00A21834" w:rsidRDefault="00A01185" w:rsidP="00320604">
            <w:pPr>
              <w:spacing w:after="0" w:line="360" w:lineRule="atLeast"/>
              <w:jc w:val="center"/>
              <w:rPr>
                <w:rFonts w:ascii="Arial" w:eastAsia="Times New Roman" w:hAnsi="Arial" w:cs="Arial"/>
                <w:color w:val="000000"/>
                <w:sz w:val="24"/>
                <w:szCs w:val="24"/>
                <w:lang w:eastAsia="es-CO"/>
              </w:rPr>
            </w:pPr>
            <w:r w:rsidRPr="00A21834">
              <w:rPr>
                <w:rFonts w:ascii="Arial" w:eastAsia="Times New Roman" w:hAnsi="Arial" w:cs="Arial"/>
                <w:color w:val="000000"/>
                <w:sz w:val="24"/>
                <w:szCs w:val="24"/>
                <w:lang w:eastAsia="es-CO"/>
              </w:rPr>
              <w:t>27</w:t>
            </w:r>
          </w:p>
        </w:tc>
        <w:tc>
          <w:tcPr>
            <w:tcW w:w="1140" w:type="dxa"/>
            <w:tcBorders>
              <w:top w:val="outset" w:sz="6" w:space="0" w:color="auto"/>
              <w:left w:val="outset" w:sz="6" w:space="0" w:color="auto"/>
              <w:bottom w:val="outset" w:sz="6" w:space="0" w:color="auto"/>
              <w:right w:val="outset" w:sz="6" w:space="0" w:color="auto"/>
            </w:tcBorders>
            <w:hideMark/>
          </w:tcPr>
          <w:p w:rsidR="00A01185" w:rsidRPr="00A21834" w:rsidRDefault="00A01185" w:rsidP="00320604">
            <w:pPr>
              <w:spacing w:after="0" w:line="360" w:lineRule="atLeast"/>
              <w:jc w:val="center"/>
              <w:rPr>
                <w:rFonts w:ascii="Arial" w:eastAsia="Times New Roman" w:hAnsi="Arial" w:cs="Arial"/>
                <w:color w:val="000000"/>
                <w:sz w:val="24"/>
                <w:szCs w:val="24"/>
                <w:lang w:eastAsia="es-CO"/>
              </w:rPr>
            </w:pPr>
            <w:r w:rsidRPr="00A21834">
              <w:rPr>
                <w:rFonts w:ascii="Arial" w:eastAsia="Times New Roman" w:hAnsi="Arial" w:cs="Arial"/>
                <w:color w:val="000000"/>
                <w:sz w:val="24"/>
                <w:szCs w:val="24"/>
                <w:lang w:eastAsia="es-CO"/>
              </w:rPr>
              <w:t>742.000</w:t>
            </w:r>
          </w:p>
        </w:tc>
        <w:tc>
          <w:tcPr>
            <w:tcW w:w="720" w:type="dxa"/>
            <w:tcBorders>
              <w:top w:val="outset" w:sz="6" w:space="0" w:color="auto"/>
              <w:left w:val="outset" w:sz="6" w:space="0" w:color="auto"/>
              <w:bottom w:val="outset" w:sz="6" w:space="0" w:color="auto"/>
              <w:right w:val="outset" w:sz="6" w:space="0" w:color="auto"/>
            </w:tcBorders>
            <w:hideMark/>
          </w:tcPr>
          <w:p w:rsidR="00A01185" w:rsidRPr="00A21834" w:rsidRDefault="00A01185" w:rsidP="00320604">
            <w:pPr>
              <w:spacing w:after="0" w:line="360" w:lineRule="atLeast"/>
              <w:jc w:val="center"/>
              <w:rPr>
                <w:rFonts w:ascii="Arial" w:eastAsia="Times New Roman" w:hAnsi="Arial" w:cs="Arial"/>
                <w:color w:val="000000"/>
                <w:sz w:val="24"/>
                <w:szCs w:val="24"/>
                <w:lang w:eastAsia="es-CO"/>
              </w:rPr>
            </w:pPr>
            <w:r w:rsidRPr="00A21834">
              <w:rPr>
                <w:rFonts w:ascii="Arial" w:eastAsia="Times New Roman" w:hAnsi="Arial" w:cs="Arial"/>
                <w:color w:val="000000"/>
                <w:sz w:val="24"/>
                <w:szCs w:val="24"/>
                <w:lang w:eastAsia="es-CO"/>
              </w:rPr>
              <w:t>3,5%</w:t>
            </w:r>
          </w:p>
        </w:tc>
      </w:tr>
      <w:tr w:rsidR="00A01185" w:rsidRPr="00A21834" w:rsidTr="00320604">
        <w:trPr>
          <w:tblCellSpacing w:w="0" w:type="dxa"/>
        </w:trPr>
        <w:tc>
          <w:tcPr>
            <w:tcW w:w="6030" w:type="dxa"/>
            <w:tcBorders>
              <w:top w:val="outset" w:sz="6" w:space="0" w:color="auto"/>
              <w:left w:val="outset" w:sz="6" w:space="0" w:color="auto"/>
              <w:bottom w:val="outset" w:sz="6" w:space="0" w:color="auto"/>
              <w:right w:val="outset" w:sz="6" w:space="0" w:color="auto"/>
            </w:tcBorders>
            <w:hideMark/>
          </w:tcPr>
          <w:p w:rsidR="00A01185" w:rsidRPr="00A21834" w:rsidRDefault="00A01185" w:rsidP="00320604">
            <w:pPr>
              <w:spacing w:after="0" w:line="270" w:lineRule="atLeast"/>
              <w:rPr>
                <w:rFonts w:ascii="Arial" w:eastAsia="Times New Roman" w:hAnsi="Arial" w:cs="Arial"/>
                <w:color w:val="000000"/>
                <w:sz w:val="24"/>
                <w:szCs w:val="24"/>
                <w:lang w:eastAsia="es-CO"/>
              </w:rPr>
            </w:pPr>
            <w:r w:rsidRPr="00A21834">
              <w:rPr>
                <w:rFonts w:ascii="Arial" w:eastAsia="Times New Roman" w:hAnsi="Arial" w:cs="Arial"/>
                <w:color w:val="000000"/>
                <w:sz w:val="24"/>
                <w:szCs w:val="24"/>
                <w:lang w:eastAsia="es-CO"/>
              </w:rPr>
              <w:t>Arrendamiento de bienes inmuebles (no declarantes)</w:t>
            </w:r>
          </w:p>
        </w:tc>
        <w:tc>
          <w:tcPr>
            <w:tcW w:w="705" w:type="dxa"/>
            <w:tcBorders>
              <w:top w:val="outset" w:sz="6" w:space="0" w:color="auto"/>
              <w:left w:val="outset" w:sz="6" w:space="0" w:color="auto"/>
              <w:bottom w:val="outset" w:sz="6" w:space="0" w:color="auto"/>
              <w:right w:val="outset" w:sz="6" w:space="0" w:color="auto"/>
            </w:tcBorders>
            <w:hideMark/>
          </w:tcPr>
          <w:p w:rsidR="00A01185" w:rsidRPr="00A21834" w:rsidRDefault="00A01185" w:rsidP="00320604">
            <w:pPr>
              <w:spacing w:after="0" w:line="360" w:lineRule="atLeast"/>
              <w:jc w:val="center"/>
              <w:rPr>
                <w:rFonts w:ascii="Arial" w:eastAsia="Times New Roman" w:hAnsi="Arial" w:cs="Arial"/>
                <w:color w:val="000000"/>
                <w:sz w:val="24"/>
                <w:szCs w:val="24"/>
                <w:lang w:eastAsia="es-CO"/>
              </w:rPr>
            </w:pPr>
            <w:r w:rsidRPr="00A21834">
              <w:rPr>
                <w:rFonts w:ascii="Arial" w:eastAsia="Times New Roman" w:hAnsi="Arial" w:cs="Arial"/>
                <w:color w:val="000000"/>
                <w:sz w:val="24"/>
                <w:szCs w:val="24"/>
                <w:lang w:eastAsia="es-CO"/>
              </w:rPr>
              <w:t>27</w:t>
            </w:r>
          </w:p>
        </w:tc>
        <w:tc>
          <w:tcPr>
            <w:tcW w:w="1140" w:type="dxa"/>
            <w:tcBorders>
              <w:top w:val="outset" w:sz="6" w:space="0" w:color="auto"/>
              <w:left w:val="outset" w:sz="6" w:space="0" w:color="auto"/>
              <w:bottom w:val="outset" w:sz="6" w:space="0" w:color="auto"/>
              <w:right w:val="outset" w:sz="6" w:space="0" w:color="auto"/>
            </w:tcBorders>
            <w:hideMark/>
          </w:tcPr>
          <w:p w:rsidR="00A01185" w:rsidRPr="00A21834" w:rsidRDefault="00A01185" w:rsidP="00320604">
            <w:pPr>
              <w:spacing w:after="0" w:line="360" w:lineRule="atLeast"/>
              <w:jc w:val="center"/>
              <w:rPr>
                <w:rFonts w:ascii="Arial" w:eastAsia="Times New Roman" w:hAnsi="Arial" w:cs="Arial"/>
                <w:color w:val="000000"/>
                <w:sz w:val="24"/>
                <w:szCs w:val="24"/>
                <w:lang w:eastAsia="es-CO"/>
              </w:rPr>
            </w:pPr>
            <w:r w:rsidRPr="00A21834">
              <w:rPr>
                <w:rFonts w:ascii="Arial" w:eastAsia="Times New Roman" w:hAnsi="Arial" w:cs="Arial"/>
                <w:color w:val="000000"/>
                <w:sz w:val="24"/>
                <w:szCs w:val="24"/>
                <w:lang w:eastAsia="es-CO"/>
              </w:rPr>
              <w:t>742.000</w:t>
            </w:r>
          </w:p>
        </w:tc>
        <w:tc>
          <w:tcPr>
            <w:tcW w:w="720" w:type="dxa"/>
            <w:tcBorders>
              <w:top w:val="outset" w:sz="6" w:space="0" w:color="auto"/>
              <w:left w:val="outset" w:sz="6" w:space="0" w:color="auto"/>
              <w:bottom w:val="outset" w:sz="6" w:space="0" w:color="auto"/>
              <w:right w:val="outset" w:sz="6" w:space="0" w:color="auto"/>
            </w:tcBorders>
            <w:hideMark/>
          </w:tcPr>
          <w:p w:rsidR="00A01185" w:rsidRPr="00A21834" w:rsidRDefault="00A01185" w:rsidP="00320604">
            <w:pPr>
              <w:spacing w:after="0" w:line="360" w:lineRule="atLeast"/>
              <w:jc w:val="center"/>
              <w:rPr>
                <w:rFonts w:ascii="Arial" w:eastAsia="Times New Roman" w:hAnsi="Arial" w:cs="Arial"/>
                <w:color w:val="000000"/>
                <w:sz w:val="24"/>
                <w:szCs w:val="24"/>
                <w:lang w:eastAsia="es-CO"/>
              </w:rPr>
            </w:pPr>
            <w:r w:rsidRPr="00A21834">
              <w:rPr>
                <w:rFonts w:ascii="Arial" w:eastAsia="Times New Roman" w:hAnsi="Arial" w:cs="Arial"/>
                <w:color w:val="000000"/>
                <w:sz w:val="24"/>
                <w:szCs w:val="24"/>
                <w:lang w:eastAsia="es-CO"/>
              </w:rPr>
              <w:t>3,5%</w:t>
            </w:r>
          </w:p>
        </w:tc>
      </w:tr>
      <w:tr w:rsidR="00A01185" w:rsidRPr="00A21834" w:rsidTr="00320604">
        <w:trPr>
          <w:tblCellSpacing w:w="0" w:type="dxa"/>
        </w:trPr>
        <w:tc>
          <w:tcPr>
            <w:tcW w:w="6030" w:type="dxa"/>
            <w:tcBorders>
              <w:top w:val="outset" w:sz="6" w:space="0" w:color="auto"/>
              <w:left w:val="outset" w:sz="6" w:space="0" w:color="auto"/>
              <w:bottom w:val="outset" w:sz="6" w:space="0" w:color="auto"/>
              <w:right w:val="outset" w:sz="6" w:space="0" w:color="auto"/>
            </w:tcBorders>
            <w:hideMark/>
          </w:tcPr>
          <w:p w:rsidR="00A01185" w:rsidRPr="00A21834" w:rsidRDefault="00A01185" w:rsidP="00320604">
            <w:pPr>
              <w:spacing w:after="0" w:line="270" w:lineRule="atLeast"/>
              <w:rPr>
                <w:rFonts w:ascii="Arial" w:eastAsia="Times New Roman" w:hAnsi="Arial" w:cs="Arial"/>
                <w:color w:val="000000"/>
                <w:sz w:val="24"/>
                <w:szCs w:val="24"/>
                <w:lang w:eastAsia="es-CO"/>
              </w:rPr>
            </w:pPr>
            <w:r w:rsidRPr="00A21834">
              <w:rPr>
                <w:rFonts w:ascii="Arial" w:eastAsia="Times New Roman" w:hAnsi="Arial" w:cs="Arial"/>
                <w:color w:val="000000"/>
                <w:sz w:val="24"/>
                <w:szCs w:val="24"/>
                <w:lang w:eastAsia="es-CO"/>
              </w:rPr>
              <w:t>Otros ingresos tributarios (declarantes)</w:t>
            </w:r>
          </w:p>
        </w:tc>
        <w:tc>
          <w:tcPr>
            <w:tcW w:w="705" w:type="dxa"/>
            <w:tcBorders>
              <w:top w:val="outset" w:sz="6" w:space="0" w:color="auto"/>
              <w:left w:val="outset" w:sz="6" w:space="0" w:color="auto"/>
              <w:bottom w:val="outset" w:sz="6" w:space="0" w:color="auto"/>
              <w:right w:val="outset" w:sz="6" w:space="0" w:color="auto"/>
            </w:tcBorders>
            <w:hideMark/>
          </w:tcPr>
          <w:p w:rsidR="00A01185" w:rsidRPr="00A21834" w:rsidRDefault="00A01185" w:rsidP="00320604">
            <w:pPr>
              <w:spacing w:after="0" w:line="360" w:lineRule="atLeast"/>
              <w:jc w:val="center"/>
              <w:rPr>
                <w:rFonts w:ascii="Arial" w:eastAsia="Times New Roman" w:hAnsi="Arial" w:cs="Arial"/>
                <w:color w:val="000000"/>
                <w:sz w:val="24"/>
                <w:szCs w:val="24"/>
                <w:lang w:eastAsia="es-CO"/>
              </w:rPr>
            </w:pPr>
            <w:r w:rsidRPr="00A21834">
              <w:rPr>
                <w:rFonts w:ascii="Arial" w:eastAsia="Times New Roman" w:hAnsi="Arial" w:cs="Arial"/>
                <w:color w:val="000000"/>
                <w:sz w:val="24"/>
                <w:szCs w:val="24"/>
                <w:lang w:eastAsia="es-CO"/>
              </w:rPr>
              <w:t>27</w:t>
            </w:r>
          </w:p>
        </w:tc>
        <w:tc>
          <w:tcPr>
            <w:tcW w:w="1140" w:type="dxa"/>
            <w:tcBorders>
              <w:top w:val="outset" w:sz="6" w:space="0" w:color="auto"/>
              <w:left w:val="outset" w:sz="6" w:space="0" w:color="auto"/>
              <w:bottom w:val="outset" w:sz="6" w:space="0" w:color="auto"/>
              <w:right w:val="outset" w:sz="6" w:space="0" w:color="auto"/>
            </w:tcBorders>
            <w:hideMark/>
          </w:tcPr>
          <w:p w:rsidR="00A01185" w:rsidRPr="00A21834" w:rsidRDefault="00A01185" w:rsidP="00320604">
            <w:pPr>
              <w:spacing w:after="0" w:line="360" w:lineRule="atLeast"/>
              <w:jc w:val="center"/>
              <w:rPr>
                <w:rFonts w:ascii="Arial" w:eastAsia="Times New Roman" w:hAnsi="Arial" w:cs="Arial"/>
                <w:color w:val="000000"/>
                <w:sz w:val="24"/>
                <w:szCs w:val="24"/>
                <w:lang w:eastAsia="es-CO"/>
              </w:rPr>
            </w:pPr>
            <w:r w:rsidRPr="00A21834">
              <w:rPr>
                <w:rFonts w:ascii="Arial" w:eastAsia="Times New Roman" w:hAnsi="Arial" w:cs="Arial"/>
                <w:color w:val="000000"/>
                <w:sz w:val="24"/>
                <w:szCs w:val="24"/>
                <w:lang w:eastAsia="es-CO"/>
              </w:rPr>
              <w:t>742.000</w:t>
            </w:r>
          </w:p>
        </w:tc>
        <w:tc>
          <w:tcPr>
            <w:tcW w:w="720" w:type="dxa"/>
            <w:tcBorders>
              <w:top w:val="outset" w:sz="6" w:space="0" w:color="auto"/>
              <w:left w:val="outset" w:sz="6" w:space="0" w:color="auto"/>
              <w:bottom w:val="outset" w:sz="6" w:space="0" w:color="auto"/>
              <w:right w:val="outset" w:sz="6" w:space="0" w:color="auto"/>
            </w:tcBorders>
            <w:hideMark/>
          </w:tcPr>
          <w:p w:rsidR="00A01185" w:rsidRPr="00A21834" w:rsidRDefault="00A01185" w:rsidP="00320604">
            <w:pPr>
              <w:spacing w:after="0" w:line="360" w:lineRule="atLeast"/>
              <w:jc w:val="center"/>
              <w:rPr>
                <w:rFonts w:ascii="Arial" w:eastAsia="Times New Roman" w:hAnsi="Arial" w:cs="Arial"/>
                <w:color w:val="000000"/>
                <w:sz w:val="24"/>
                <w:szCs w:val="24"/>
                <w:lang w:eastAsia="es-CO"/>
              </w:rPr>
            </w:pPr>
            <w:r w:rsidRPr="00A21834">
              <w:rPr>
                <w:rFonts w:ascii="Arial" w:eastAsia="Times New Roman" w:hAnsi="Arial" w:cs="Arial"/>
                <w:color w:val="000000"/>
                <w:sz w:val="24"/>
                <w:szCs w:val="24"/>
                <w:lang w:eastAsia="es-CO"/>
              </w:rPr>
              <w:t>2,5%</w:t>
            </w:r>
          </w:p>
        </w:tc>
      </w:tr>
      <w:tr w:rsidR="00A01185" w:rsidRPr="00A21834" w:rsidTr="00320604">
        <w:trPr>
          <w:tblCellSpacing w:w="0" w:type="dxa"/>
        </w:trPr>
        <w:tc>
          <w:tcPr>
            <w:tcW w:w="6030" w:type="dxa"/>
            <w:tcBorders>
              <w:top w:val="outset" w:sz="6" w:space="0" w:color="auto"/>
              <w:left w:val="outset" w:sz="6" w:space="0" w:color="auto"/>
              <w:bottom w:val="outset" w:sz="6" w:space="0" w:color="auto"/>
              <w:right w:val="outset" w:sz="6" w:space="0" w:color="auto"/>
            </w:tcBorders>
            <w:hideMark/>
          </w:tcPr>
          <w:p w:rsidR="00A01185" w:rsidRPr="00A21834" w:rsidRDefault="00A01185" w:rsidP="00320604">
            <w:pPr>
              <w:spacing w:after="0" w:line="270" w:lineRule="atLeast"/>
              <w:rPr>
                <w:rFonts w:ascii="Arial" w:eastAsia="Times New Roman" w:hAnsi="Arial" w:cs="Arial"/>
                <w:color w:val="000000"/>
                <w:sz w:val="24"/>
                <w:szCs w:val="24"/>
                <w:lang w:eastAsia="es-CO"/>
              </w:rPr>
            </w:pPr>
            <w:r w:rsidRPr="00A21834">
              <w:rPr>
                <w:rFonts w:ascii="Arial" w:eastAsia="Times New Roman" w:hAnsi="Arial" w:cs="Arial"/>
                <w:color w:val="000000"/>
                <w:sz w:val="24"/>
                <w:szCs w:val="24"/>
                <w:lang w:eastAsia="es-CO"/>
              </w:rPr>
              <w:t>Otros ingresos tributarios (no declarantes)</w:t>
            </w:r>
          </w:p>
        </w:tc>
        <w:tc>
          <w:tcPr>
            <w:tcW w:w="705" w:type="dxa"/>
            <w:tcBorders>
              <w:top w:val="outset" w:sz="6" w:space="0" w:color="auto"/>
              <w:left w:val="outset" w:sz="6" w:space="0" w:color="auto"/>
              <w:bottom w:val="outset" w:sz="6" w:space="0" w:color="auto"/>
              <w:right w:val="outset" w:sz="6" w:space="0" w:color="auto"/>
            </w:tcBorders>
            <w:hideMark/>
          </w:tcPr>
          <w:p w:rsidR="00A01185" w:rsidRPr="00A21834" w:rsidRDefault="00A01185" w:rsidP="00320604">
            <w:pPr>
              <w:spacing w:after="0" w:line="360" w:lineRule="atLeast"/>
              <w:jc w:val="center"/>
              <w:rPr>
                <w:rFonts w:ascii="Arial" w:eastAsia="Times New Roman" w:hAnsi="Arial" w:cs="Arial"/>
                <w:color w:val="000000"/>
                <w:sz w:val="24"/>
                <w:szCs w:val="24"/>
                <w:lang w:eastAsia="es-CO"/>
              </w:rPr>
            </w:pPr>
            <w:r w:rsidRPr="00A21834">
              <w:rPr>
                <w:rFonts w:ascii="Arial" w:eastAsia="Times New Roman" w:hAnsi="Arial" w:cs="Arial"/>
                <w:color w:val="000000"/>
                <w:sz w:val="24"/>
                <w:szCs w:val="24"/>
                <w:lang w:eastAsia="es-CO"/>
              </w:rPr>
              <w:t>27</w:t>
            </w:r>
          </w:p>
        </w:tc>
        <w:tc>
          <w:tcPr>
            <w:tcW w:w="1140" w:type="dxa"/>
            <w:tcBorders>
              <w:top w:val="outset" w:sz="6" w:space="0" w:color="auto"/>
              <w:left w:val="outset" w:sz="6" w:space="0" w:color="auto"/>
              <w:bottom w:val="outset" w:sz="6" w:space="0" w:color="auto"/>
              <w:right w:val="outset" w:sz="6" w:space="0" w:color="auto"/>
            </w:tcBorders>
            <w:hideMark/>
          </w:tcPr>
          <w:p w:rsidR="00A01185" w:rsidRPr="00A21834" w:rsidRDefault="00A01185" w:rsidP="00320604">
            <w:pPr>
              <w:spacing w:after="0" w:line="360" w:lineRule="atLeast"/>
              <w:jc w:val="center"/>
              <w:rPr>
                <w:rFonts w:ascii="Arial" w:eastAsia="Times New Roman" w:hAnsi="Arial" w:cs="Arial"/>
                <w:color w:val="000000"/>
                <w:sz w:val="24"/>
                <w:szCs w:val="24"/>
                <w:lang w:eastAsia="es-CO"/>
              </w:rPr>
            </w:pPr>
            <w:r w:rsidRPr="00A21834">
              <w:rPr>
                <w:rFonts w:ascii="Arial" w:eastAsia="Times New Roman" w:hAnsi="Arial" w:cs="Arial"/>
                <w:color w:val="000000"/>
                <w:sz w:val="24"/>
                <w:szCs w:val="24"/>
                <w:lang w:eastAsia="es-CO"/>
              </w:rPr>
              <w:t>742.000</w:t>
            </w:r>
          </w:p>
        </w:tc>
        <w:tc>
          <w:tcPr>
            <w:tcW w:w="720" w:type="dxa"/>
            <w:tcBorders>
              <w:top w:val="outset" w:sz="6" w:space="0" w:color="auto"/>
              <w:left w:val="outset" w:sz="6" w:space="0" w:color="auto"/>
              <w:bottom w:val="outset" w:sz="6" w:space="0" w:color="auto"/>
              <w:right w:val="outset" w:sz="6" w:space="0" w:color="auto"/>
            </w:tcBorders>
            <w:hideMark/>
          </w:tcPr>
          <w:p w:rsidR="00A01185" w:rsidRPr="00A21834" w:rsidRDefault="00A01185" w:rsidP="00320604">
            <w:pPr>
              <w:spacing w:after="0" w:line="360" w:lineRule="atLeast"/>
              <w:jc w:val="center"/>
              <w:rPr>
                <w:rFonts w:ascii="Arial" w:eastAsia="Times New Roman" w:hAnsi="Arial" w:cs="Arial"/>
                <w:color w:val="000000"/>
                <w:sz w:val="24"/>
                <w:szCs w:val="24"/>
                <w:lang w:eastAsia="es-CO"/>
              </w:rPr>
            </w:pPr>
            <w:r w:rsidRPr="00A21834">
              <w:rPr>
                <w:rFonts w:ascii="Arial" w:eastAsia="Times New Roman" w:hAnsi="Arial" w:cs="Arial"/>
                <w:color w:val="000000"/>
                <w:sz w:val="24"/>
                <w:szCs w:val="24"/>
                <w:lang w:eastAsia="es-CO"/>
              </w:rPr>
              <w:t>3,5%</w:t>
            </w:r>
          </w:p>
        </w:tc>
      </w:tr>
      <w:tr w:rsidR="00A01185" w:rsidRPr="00A21834" w:rsidTr="00320604">
        <w:trPr>
          <w:tblCellSpacing w:w="0" w:type="dxa"/>
        </w:trPr>
        <w:tc>
          <w:tcPr>
            <w:tcW w:w="6030" w:type="dxa"/>
            <w:tcBorders>
              <w:top w:val="outset" w:sz="6" w:space="0" w:color="auto"/>
              <w:left w:val="outset" w:sz="6" w:space="0" w:color="auto"/>
              <w:bottom w:val="outset" w:sz="6" w:space="0" w:color="auto"/>
              <w:right w:val="outset" w:sz="6" w:space="0" w:color="auto"/>
            </w:tcBorders>
            <w:hideMark/>
          </w:tcPr>
          <w:p w:rsidR="00A01185" w:rsidRPr="00A21834" w:rsidRDefault="00A01185" w:rsidP="00320604">
            <w:pPr>
              <w:spacing w:after="0" w:line="270" w:lineRule="atLeast"/>
              <w:rPr>
                <w:rFonts w:ascii="Arial" w:eastAsia="Times New Roman" w:hAnsi="Arial" w:cs="Arial"/>
                <w:color w:val="000000"/>
                <w:sz w:val="24"/>
                <w:szCs w:val="24"/>
                <w:lang w:eastAsia="es-CO"/>
              </w:rPr>
            </w:pPr>
            <w:r w:rsidRPr="00A21834">
              <w:rPr>
                <w:rFonts w:ascii="Arial" w:eastAsia="Times New Roman" w:hAnsi="Arial" w:cs="Arial"/>
                <w:color w:val="000000"/>
                <w:sz w:val="24"/>
                <w:szCs w:val="24"/>
                <w:lang w:eastAsia="es-CO"/>
              </w:rPr>
              <w:t>Pagos o abonos en cuenta gravables realizados a personas naturales clasificadas en la categoría tributaria de empleado</w:t>
            </w:r>
          </w:p>
        </w:tc>
        <w:tc>
          <w:tcPr>
            <w:tcW w:w="705" w:type="dxa"/>
            <w:tcBorders>
              <w:top w:val="outset" w:sz="6" w:space="0" w:color="auto"/>
              <w:left w:val="outset" w:sz="6" w:space="0" w:color="auto"/>
              <w:bottom w:val="outset" w:sz="6" w:space="0" w:color="auto"/>
              <w:right w:val="outset" w:sz="6" w:space="0" w:color="auto"/>
            </w:tcBorders>
            <w:hideMark/>
          </w:tcPr>
          <w:p w:rsidR="00A01185" w:rsidRPr="00A21834" w:rsidRDefault="00A01185" w:rsidP="00320604">
            <w:pPr>
              <w:spacing w:after="0" w:line="360" w:lineRule="atLeast"/>
              <w:jc w:val="center"/>
              <w:rPr>
                <w:rFonts w:ascii="Arial" w:eastAsia="Times New Roman" w:hAnsi="Arial" w:cs="Arial"/>
                <w:color w:val="000000"/>
                <w:sz w:val="24"/>
                <w:szCs w:val="24"/>
                <w:lang w:eastAsia="es-CO"/>
              </w:rPr>
            </w:pPr>
            <w:r w:rsidRPr="00A21834">
              <w:rPr>
                <w:rFonts w:ascii="Arial" w:eastAsia="Times New Roman" w:hAnsi="Arial" w:cs="Arial"/>
                <w:color w:val="000000"/>
                <w:sz w:val="24"/>
                <w:szCs w:val="24"/>
                <w:lang w:eastAsia="es-CO"/>
              </w:rPr>
              <w:t>95</w:t>
            </w:r>
          </w:p>
        </w:tc>
        <w:tc>
          <w:tcPr>
            <w:tcW w:w="1140" w:type="dxa"/>
            <w:tcBorders>
              <w:top w:val="outset" w:sz="6" w:space="0" w:color="auto"/>
              <w:left w:val="outset" w:sz="6" w:space="0" w:color="auto"/>
              <w:bottom w:val="outset" w:sz="6" w:space="0" w:color="auto"/>
              <w:right w:val="outset" w:sz="6" w:space="0" w:color="auto"/>
            </w:tcBorders>
            <w:hideMark/>
          </w:tcPr>
          <w:p w:rsidR="00A01185" w:rsidRPr="00A21834" w:rsidRDefault="00A01185" w:rsidP="00320604">
            <w:pPr>
              <w:spacing w:after="0" w:line="360" w:lineRule="atLeast"/>
              <w:jc w:val="center"/>
              <w:rPr>
                <w:rFonts w:ascii="Arial" w:eastAsia="Times New Roman" w:hAnsi="Arial" w:cs="Arial"/>
                <w:color w:val="000000"/>
                <w:sz w:val="24"/>
                <w:szCs w:val="24"/>
                <w:lang w:eastAsia="es-CO"/>
              </w:rPr>
            </w:pPr>
            <w:r w:rsidRPr="00A21834">
              <w:rPr>
                <w:rFonts w:ascii="Arial" w:eastAsia="Times New Roman" w:hAnsi="Arial" w:cs="Arial"/>
                <w:color w:val="000000"/>
                <w:sz w:val="24"/>
                <w:szCs w:val="24"/>
                <w:lang w:eastAsia="es-CO"/>
              </w:rPr>
              <w:t>2.611.000</w:t>
            </w:r>
          </w:p>
        </w:tc>
        <w:tc>
          <w:tcPr>
            <w:tcW w:w="720" w:type="dxa"/>
            <w:tcBorders>
              <w:top w:val="outset" w:sz="6" w:space="0" w:color="auto"/>
              <w:left w:val="outset" w:sz="6" w:space="0" w:color="auto"/>
              <w:bottom w:val="outset" w:sz="6" w:space="0" w:color="auto"/>
              <w:right w:val="outset" w:sz="6" w:space="0" w:color="auto"/>
            </w:tcBorders>
            <w:hideMark/>
          </w:tcPr>
          <w:p w:rsidR="00A01185" w:rsidRPr="00A21834" w:rsidRDefault="00A01185" w:rsidP="00320604">
            <w:pPr>
              <w:spacing w:after="0" w:line="360" w:lineRule="atLeast"/>
              <w:jc w:val="center"/>
              <w:rPr>
                <w:rFonts w:ascii="Arial" w:eastAsia="Times New Roman" w:hAnsi="Arial" w:cs="Arial"/>
                <w:color w:val="000000"/>
                <w:sz w:val="24"/>
                <w:szCs w:val="24"/>
                <w:lang w:eastAsia="es-CO"/>
              </w:rPr>
            </w:pPr>
            <w:r w:rsidRPr="00A21834">
              <w:rPr>
                <w:rFonts w:ascii="Arial" w:eastAsia="Times New Roman" w:hAnsi="Arial" w:cs="Arial"/>
                <w:color w:val="000000"/>
                <w:sz w:val="24"/>
                <w:szCs w:val="24"/>
                <w:lang w:eastAsia="es-CO"/>
              </w:rPr>
              <w:t>Art. 383 ET</w:t>
            </w:r>
          </w:p>
        </w:tc>
      </w:tr>
      <w:tr w:rsidR="00A01185" w:rsidRPr="00A21834" w:rsidTr="00320604">
        <w:trPr>
          <w:tblCellSpacing w:w="0" w:type="dxa"/>
        </w:trPr>
        <w:tc>
          <w:tcPr>
            <w:tcW w:w="6030" w:type="dxa"/>
            <w:tcBorders>
              <w:top w:val="outset" w:sz="6" w:space="0" w:color="auto"/>
              <w:left w:val="outset" w:sz="6" w:space="0" w:color="auto"/>
              <w:bottom w:val="outset" w:sz="6" w:space="0" w:color="auto"/>
              <w:right w:val="outset" w:sz="6" w:space="0" w:color="auto"/>
            </w:tcBorders>
            <w:hideMark/>
          </w:tcPr>
          <w:p w:rsidR="00A01185" w:rsidRPr="00A21834" w:rsidRDefault="00A01185" w:rsidP="00320604">
            <w:pPr>
              <w:spacing w:after="0" w:line="270" w:lineRule="atLeast"/>
              <w:rPr>
                <w:rFonts w:ascii="Arial" w:eastAsia="Times New Roman" w:hAnsi="Arial" w:cs="Arial"/>
                <w:color w:val="000000"/>
                <w:sz w:val="24"/>
                <w:szCs w:val="24"/>
                <w:lang w:eastAsia="es-CO"/>
              </w:rPr>
            </w:pPr>
            <w:r w:rsidRPr="00A21834">
              <w:rPr>
                <w:rFonts w:ascii="Arial" w:eastAsia="Times New Roman" w:hAnsi="Arial" w:cs="Arial"/>
                <w:color w:val="000000"/>
                <w:sz w:val="24"/>
                <w:szCs w:val="24"/>
                <w:lang w:eastAsia="es-CO"/>
              </w:rPr>
              <w:t>Pagos o abonos en cuenta gravables realizados a personas naturales clasificadas en la categoría tributaria de empleado (tarifa mínima)</w:t>
            </w:r>
          </w:p>
        </w:tc>
        <w:tc>
          <w:tcPr>
            <w:tcW w:w="705" w:type="dxa"/>
            <w:tcBorders>
              <w:top w:val="outset" w:sz="6" w:space="0" w:color="auto"/>
              <w:left w:val="outset" w:sz="6" w:space="0" w:color="auto"/>
              <w:bottom w:val="outset" w:sz="6" w:space="0" w:color="auto"/>
              <w:right w:val="outset" w:sz="6" w:space="0" w:color="auto"/>
            </w:tcBorders>
            <w:hideMark/>
          </w:tcPr>
          <w:p w:rsidR="00A01185" w:rsidRPr="00A21834" w:rsidRDefault="00A01185" w:rsidP="00320604">
            <w:pPr>
              <w:spacing w:after="0" w:line="360" w:lineRule="atLeast"/>
              <w:jc w:val="center"/>
              <w:rPr>
                <w:rFonts w:ascii="Arial" w:eastAsia="Times New Roman" w:hAnsi="Arial" w:cs="Arial"/>
                <w:color w:val="000000"/>
                <w:sz w:val="24"/>
                <w:szCs w:val="24"/>
                <w:lang w:eastAsia="es-CO"/>
              </w:rPr>
            </w:pPr>
            <w:r w:rsidRPr="00A21834">
              <w:rPr>
                <w:rFonts w:ascii="Arial" w:eastAsia="Times New Roman" w:hAnsi="Arial" w:cs="Arial"/>
                <w:color w:val="000000"/>
                <w:sz w:val="24"/>
                <w:szCs w:val="24"/>
                <w:lang w:eastAsia="es-CO"/>
              </w:rPr>
              <w:t>128,96</w:t>
            </w:r>
          </w:p>
        </w:tc>
        <w:tc>
          <w:tcPr>
            <w:tcW w:w="1140" w:type="dxa"/>
            <w:tcBorders>
              <w:top w:val="outset" w:sz="6" w:space="0" w:color="auto"/>
              <w:left w:val="outset" w:sz="6" w:space="0" w:color="auto"/>
              <w:bottom w:val="outset" w:sz="6" w:space="0" w:color="auto"/>
              <w:right w:val="outset" w:sz="6" w:space="0" w:color="auto"/>
            </w:tcBorders>
            <w:hideMark/>
          </w:tcPr>
          <w:p w:rsidR="00A01185" w:rsidRPr="00A21834" w:rsidRDefault="00A01185" w:rsidP="00320604">
            <w:pPr>
              <w:spacing w:after="0" w:line="360" w:lineRule="atLeast"/>
              <w:jc w:val="center"/>
              <w:rPr>
                <w:rFonts w:ascii="Arial" w:eastAsia="Times New Roman" w:hAnsi="Arial" w:cs="Arial"/>
                <w:color w:val="000000"/>
                <w:sz w:val="24"/>
                <w:szCs w:val="24"/>
                <w:lang w:eastAsia="es-CO"/>
              </w:rPr>
            </w:pPr>
            <w:r w:rsidRPr="00A21834">
              <w:rPr>
                <w:rFonts w:ascii="Arial" w:eastAsia="Times New Roman" w:hAnsi="Arial" w:cs="Arial"/>
                <w:color w:val="000000"/>
                <w:sz w:val="24"/>
                <w:szCs w:val="24"/>
                <w:lang w:eastAsia="es-CO"/>
              </w:rPr>
              <w:t>3.544.000</w:t>
            </w:r>
          </w:p>
        </w:tc>
        <w:tc>
          <w:tcPr>
            <w:tcW w:w="720" w:type="dxa"/>
            <w:tcBorders>
              <w:top w:val="outset" w:sz="6" w:space="0" w:color="auto"/>
              <w:left w:val="outset" w:sz="6" w:space="0" w:color="auto"/>
              <w:bottom w:val="outset" w:sz="6" w:space="0" w:color="auto"/>
              <w:right w:val="outset" w:sz="6" w:space="0" w:color="auto"/>
            </w:tcBorders>
            <w:hideMark/>
          </w:tcPr>
          <w:p w:rsidR="00A01185" w:rsidRPr="00A21834" w:rsidRDefault="00A01185" w:rsidP="00320604">
            <w:pPr>
              <w:spacing w:after="0" w:line="360" w:lineRule="atLeast"/>
              <w:jc w:val="center"/>
              <w:rPr>
                <w:rFonts w:ascii="Arial" w:eastAsia="Times New Roman" w:hAnsi="Arial" w:cs="Arial"/>
                <w:color w:val="000000"/>
                <w:sz w:val="24"/>
                <w:szCs w:val="24"/>
                <w:lang w:eastAsia="es-CO"/>
              </w:rPr>
            </w:pPr>
            <w:r w:rsidRPr="00A21834">
              <w:rPr>
                <w:rFonts w:ascii="Arial" w:eastAsia="Times New Roman" w:hAnsi="Arial" w:cs="Arial"/>
                <w:color w:val="000000"/>
                <w:sz w:val="24"/>
                <w:szCs w:val="24"/>
                <w:lang w:eastAsia="es-CO"/>
              </w:rPr>
              <w:t>Art. 384 ET</w:t>
            </w:r>
          </w:p>
        </w:tc>
      </w:tr>
      <w:tr w:rsidR="00A01185" w:rsidRPr="00A21834" w:rsidTr="00320604">
        <w:trPr>
          <w:tblCellSpacing w:w="0" w:type="dxa"/>
        </w:trPr>
        <w:tc>
          <w:tcPr>
            <w:tcW w:w="6030" w:type="dxa"/>
            <w:tcBorders>
              <w:top w:val="outset" w:sz="6" w:space="0" w:color="auto"/>
              <w:left w:val="outset" w:sz="6" w:space="0" w:color="auto"/>
              <w:bottom w:val="outset" w:sz="6" w:space="0" w:color="auto"/>
              <w:right w:val="outset" w:sz="6" w:space="0" w:color="auto"/>
            </w:tcBorders>
            <w:hideMark/>
          </w:tcPr>
          <w:p w:rsidR="00A01185" w:rsidRPr="00A21834" w:rsidRDefault="00A01185" w:rsidP="00320604">
            <w:pPr>
              <w:spacing w:after="0" w:line="270" w:lineRule="atLeast"/>
              <w:rPr>
                <w:rFonts w:ascii="Arial" w:eastAsia="Times New Roman" w:hAnsi="Arial" w:cs="Arial"/>
                <w:color w:val="000000"/>
                <w:sz w:val="24"/>
                <w:szCs w:val="24"/>
                <w:lang w:eastAsia="es-CO"/>
              </w:rPr>
            </w:pPr>
            <w:hyperlink r:id="rId7" w:history="1">
              <w:r w:rsidRPr="00A21834">
                <w:rPr>
                  <w:rFonts w:ascii="Arial" w:eastAsia="Times New Roman" w:hAnsi="Arial" w:cs="Arial"/>
                  <w:sz w:val="24"/>
                  <w:szCs w:val="24"/>
                  <w:u w:val="single"/>
                  <w:lang w:eastAsia="es-CO"/>
                </w:rPr>
                <w:t>Honorarios</w:t>
              </w:r>
            </w:hyperlink>
            <w:r w:rsidRPr="00A21834">
              <w:rPr>
                <w:rFonts w:ascii="Arial" w:eastAsia="Times New Roman" w:hAnsi="Arial" w:cs="Arial"/>
                <w:sz w:val="24"/>
                <w:szCs w:val="24"/>
                <w:lang w:eastAsia="es-CO"/>
              </w:rPr>
              <w:t> y </w:t>
            </w:r>
            <w:hyperlink r:id="rId8" w:history="1">
              <w:r w:rsidRPr="00A21834">
                <w:rPr>
                  <w:rFonts w:ascii="Arial" w:eastAsia="Times New Roman" w:hAnsi="Arial" w:cs="Arial"/>
                  <w:sz w:val="24"/>
                  <w:szCs w:val="24"/>
                  <w:u w:val="single"/>
                  <w:lang w:eastAsia="es-CO"/>
                </w:rPr>
                <w:t>comisiones</w:t>
              </w:r>
            </w:hyperlink>
            <w:r w:rsidRPr="00A21834">
              <w:rPr>
                <w:rFonts w:ascii="Arial" w:eastAsia="Times New Roman" w:hAnsi="Arial" w:cs="Arial"/>
                <w:sz w:val="24"/>
                <w:szCs w:val="24"/>
                <w:lang w:eastAsia="es-CO"/>
              </w:rPr>
              <w:t> (</w:t>
            </w:r>
            <w:hyperlink r:id="rId9" w:history="1">
              <w:r w:rsidRPr="00A21834">
                <w:rPr>
                  <w:rFonts w:ascii="Arial" w:eastAsia="Times New Roman" w:hAnsi="Arial" w:cs="Arial"/>
                  <w:sz w:val="24"/>
                  <w:szCs w:val="24"/>
                  <w:u w:val="single"/>
                  <w:lang w:eastAsia="es-CO"/>
                </w:rPr>
                <w:t>personas jurídicas</w:t>
              </w:r>
            </w:hyperlink>
            <w:r w:rsidRPr="00A21834">
              <w:rPr>
                <w:rFonts w:ascii="Arial" w:eastAsia="Times New Roman" w:hAnsi="Arial" w:cs="Arial"/>
                <w:sz w:val="24"/>
                <w:szCs w:val="24"/>
                <w:lang w:eastAsia="es-CO"/>
              </w:rPr>
              <w:t>)</w:t>
            </w:r>
          </w:p>
        </w:tc>
        <w:tc>
          <w:tcPr>
            <w:tcW w:w="705" w:type="dxa"/>
            <w:tcBorders>
              <w:top w:val="outset" w:sz="6" w:space="0" w:color="auto"/>
              <w:left w:val="outset" w:sz="6" w:space="0" w:color="auto"/>
              <w:bottom w:val="outset" w:sz="6" w:space="0" w:color="auto"/>
              <w:right w:val="outset" w:sz="6" w:space="0" w:color="auto"/>
            </w:tcBorders>
            <w:hideMark/>
          </w:tcPr>
          <w:p w:rsidR="00A01185" w:rsidRPr="00A21834" w:rsidRDefault="00A01185" w:rsidP="00320604">
            <w:pPr>
              <w:spacing w:after="0" w:line="360" w:lineRule="atLeast"/>
              <w:jc w:val="center"/>
              <w:rPr>
                <w:rFonts w:ascii="Arial" w:eastAsia="Times New Roman" w:hAnsi="Arial" w:cs="Arial"/>
                <w:color w:val="000000"/>
                <w:sz w:val="24"/>
                <w:szCs w:val="24"/>
                <w:lang w:eastAsia="es-CO"/>
              </w:rPr>
            </w:pPr>
            <w:r w:rsidRPr="00A21834">
              <w:rPr>
                <w:rFonts w:ascii="Arial" w:eastAsia="Times New Roman" w:hAnsi="Arial" w:cs="Arial"/>
                <w:color w:val="000000"/>
                <w:sz w:val="24"/>
                <w:szCs w:val="24"/>
                <w:lang w:eastAsia="es-CO"/>
              </w:rPr>
              <w:t>0</w:t>
            </w:r>
          </w:p>
        </w:tc>
        <w:tc>
          <w:tcPr>
            <w:tcW w:w="1140" w:type="dxa"/>
            <w:tcBorders>
              <w:top w:val="outset" w:sz="6" w:space="0" w:color="auto"/>
              <w:left w:val="outset" w:sz="6" w:space="0" w:color="auto"/>
              <w:bottom w:val="outset" w:sz="6" w:space="0" w:color="auto"/>
              <w:right w:val="outset" w:sz="6" w:space="0" w:color="auto"/>
            </w:tcBorders>
            <w:hideMark/>
          </w:tcPr>
          <w:p w:rsidR="00A01185" w:rsidRPr="00A21834" w:rsidRDefault="00A01185" w:rsidP="00320604">
            <w:pPr>
              <w:spacing w:after="0" w:line="360" w:lineRule="atLeast"/>
              <w:jc w:val="center"/>
              <w:rPr>
                <w:rFonts w:ascii="Arial" w:eastAsia="Times New Roman" w:hAnsi="Arial" w:cs="Arial"/>
                <w:color w:val="000000"/>
                <w:sz w:val="24"/>
                <w:szCs w:val="24"/>
                <w:lang w:eastAsia="es-CO"/>
              </w:rPr>
            </w:pPr>
            <w:r w:rsidRPr="00A21834">
              <w:rPr>
                <w:rFonts w:ascii="Arial" w:eastAsia="Times New Roman" w:hAnsi="Arial" w:cs="Arial"/>
                <w:color w:val="000000"/>
                <w:sz w:val="24"/>
                <w:szCs w:val="24"/>
                <w:lang w:eastAsia="es-CO"/>
              </w:rPr>
              <w:t>100%</w:t>
            </w:r>
          </w:p>
        </w:tc>
        <w:tc>
          <w:tcPr>
            <w:tcW w:w="720" w:type="dxa"/>
            <w:tcBorders>
              <w:top w:val="outset" w:sz="6" w:space="0" w:color="auto"/>
              <w:left w:val="outset" w:sz="6" w:space="0" w:color="auto"/>
              <w:bottom w:val="outset" w:sz="6" w:space="0" w:color="auto"/>
              <w:right w:val="outset" w:sz="6" w:space="0" w:color="auto"/>
            </w:tcBorders>
            <w:hideMark/>
          </w:tcPr>
          <w:p w:rsidR="00A01185" w:rsidRPr="00A21834" w:rsidRDefault="00A01185" w:rsidP="00320604">
            <w:pPr>
              <w:spacing w:after="0" w:line="360" w:lineRule="atLeast"/>
              <w:jc w:val="center"/>
              <w:rPr>
                <w:rFonts w:ascii="Arial" w:eastAsia="Times New Roman" w:hAnsi="Arial" w:cs="Arial"/>
                <w:color w:val="000000"/>
                <w:sz w:val="24"/>
                <w:szCs w:val="24"/>
                <w:lang w:eastAsia="es-CO"/>
              </w:rPr>
            </w:pPr>
            <w:r w:rsidRPr="00A21834">
              <w:rPr>
                <w:rFonts w:ascii="Arial" w:eastAsia="Times New Roman" w:hAnsi="Arial" w:cs="Arial"/>
                <w:color w:val="000000"/>
                <w:sz w:val="24"/>
                <w:szCs w:val="24"/>
                <w:lang w:eastAsia="es-CO"/>
              </w:rPr>
              <w:t>11%</w:t>
            </w:r>
          </w:p>
        </w:tc>
      </w:tr>
      <w:tr w:rsidR="00A01185" w:rsidRPr="00A21834" w:rsidTr="00320604">
        <w:trPr>
          <w:tblCellSpacing w:w="0" w:type="dxa"/>
        </w:trPr>
        <w:tc>
          <w:tcPr>
            <w:tcW w:w="6030" w:type="dxa"/>
            <w:tcBorders>
              <w:top w:val="outset" w:sz="6" w:space="0" w:color="auto"/>
              <w:left w:val="outset" w:sz="6" w:space="0" w:color="auto"/>
              <w:bottom w:val="outset" w:sz="6" w:space="0" w:color="auto"/>
              <w:right w:val="outset" w:sz="6" w:space="0" w:color="auto"/>
            </w:tcBorders>
            <w:hideMark/>
          </w:tcPr>
          <w:p w:rsidR="00A01185" w:rsidRPr="00A21834" w:rsidRDefault="00A01185" w:rsidP="00320604">
            <w:pPr>
              <w:spacing w:after="0" w:line="270" w:lineRule="atLeast"/>
              <w:rPr>
                <w:rFonts w:ascii="Arial" w:eastAsia="Times New Roman" w:hAnsi="Arial" w:cs="Arial"/>
                <w:color w:val="000000"/>
                <w:sz w:val="24"/>
                <w:szCs w:val="24"/>
                <w:lang w:eastAsia="es-CO"/>
              </w:rPr>
            </w:pPr>
            <w:r w:rsidRPr="00A21834">
              <w:rPr>
                <w:rFonts w:ascii="Arial" w:eastAsia="Times New Roman" w:hAnsi="Arial" w:cs="Arial"/>
                <w:color w:val="000000"/>
                <w:sz w:val="24"/>
                <w:szCs w:val="24"/>
                <w:lang w:eastAsia="es-CO"/>
              </w:rPr>
              <w:t>Honorarios y comisiones personas naturales que suscriban contrato o cuya sumatoria de los pagos o abonos en cuenta superen las 3.300 UVT</w:t>
            </w:r>
          </w:p>
        </w:tc>
        <w:tc>
          <w:tcPr>
            <w:tcW w:w="705" w:type="dxa"/>
            <w:tcBorders>
              <w:top w:val="outset" w:sz="6" w:space="0" w:color="auto"/>
              <w:left w:val="outset" w:sz="6" w:space="0" w:color="auto"/>
              <w:bottom w:val="outset" w:sz="6" w:space="0" w:color="auto"/>
              <w:right w:val="outset" w:sz="6" w:space="0" w:color="auto"/>
            </w:tcBorders>
            <w:hideMark/>
          </w:tcPr>
          <w:p w:rsidR="00A01185" w:rsidRPr="00A21834" w:rsidRDefault="00A01185" w:rsidP="00320604">
            <w:pPr>
              <w:spacing w:after="0" w:line="360" w:lineRule="atLeast"/>
              <w:jc w:val="center"/>
              <w:rPr>
                <w:rFonts w:ascii="Arial" w:eastAsia="Times New Roman" w:hAnsi="Arial" w:cs="Arial"/>
                <w:color w:val="000000"/>
                <w:sz w:val="24"/>
                <w:szCs w:val="24"/>
                <w:lang w:eastAsia="es-CO"/>
              </w:rPr>
            </w:pPr>
            <w:r w:rsidRPr="00A21834">
              <w:rPr>
                <w:rFonts w:ascii="Arial" w:eastAsia="Times New Roman" w:hAnsi="Arial" w:cs="Arial"/>
                <w:color w:val="000000"/>
                <w:sz w:val="24"/>
                <w:szCs w:val="24"/>
                <w:lang w:eastAsia="es-CO"/>
              </w:rPr>
              <w:t>0</w:t>
            </w:r>
          </w:p>
        </w:tc>
        <w:tc>
          <w:tcPr>
            <w:tcW w:w="1140" w:type="dxa"/>
            <w:tcBorders>
              <w:top w:val="outset" w:sz="6" w:space="0" w:color="auto"/>
              <w:left w:val="outset" w:sz="6" w:space="0" w:color="auto"/>
              <w:bottom w:val="outset" w:sz="6" w:space="0" w:color="auto"/>
              <w:right w:val="outset" w:sz="6" w:space="0" w:color="auto"/>
            </w:tcBorders>
            <w:hideMark/>
          </w:tcPr>
          <w:p w:rsidR="00A01185" w:rsidRPr="00A21834" w:rsidRDefault="00A01185" w:rsidP="00320604">
            <w:pPr>
              <w:spacing w:after="0" w:line="360" w:lineRule="atLeast"/>
              <w:jc w:val="center"/>
              <w:rPr>
                <w:rFonts w:ascii="Arial" w:eastAsia="Times New Roman" w:hAnsi="Arial" w:cs="Arial"/>
                <w:color w:val="000000"/>
                <w:sz w:val="24"/>
                <w:szCs w:val="24"/>
                <w:lang w:eastAsia="es-CO"/>
              </w:rPr>
            </w:pPr>
            <w:r w:rsidRPr="00A21834">
              <w:rPr>
                <w:rFonts w:ascii="Arial" w:eastAsia="Times New Roman" w:hAnsi="Arial" w:cs="Arial"/>
                <w:color w:val="000000"/>
                <w:sz w:val="24"/>
                <w:szCs w:val="24"/>
                <w:lang w:eastAsia="es-CO"/>
              </w:rPr>
              <w:t>100%</w:t>
            </w:r>
          </w:p>
        </w:tc>
        <w:tc>
          <w:tcPr>
            <w:tcW w:w="720" w:type="dxa"/>
            <w:tcBorders>
              <w:top w:val="outset" w:sz="6" w:space="0" w:color="auto"/>
              <w:left w:val="outset" w:sz="6" w:space="0" w:color="auto"/>
              <w:bottom w:val="outset" w:sz="6" w:space="0" w:color="auto"/>
              <w:right w:val="outset" w:sz="6" w:space="0" w:color="auto"/>
            </w:tcBorders>
            <w:hideMark/>
          </w:tcPr>
          <w:p w:rsidR="00A01185" w:rsidRPr="00A21834" w:rsidRDefault="00A01185" w:rsidP="00320604">
            <w:pPr>
              <w:spacing w:after="0" w:line="360" w:lineRule="atLeast"/>
              <w:jc w:val="center"/>
              <w:rPr>
                <w:rFonts w:ascii="Arial" w:eastAsia="Times New Roman" w:hAnsi="Arial" w:cs="Arial"/>
                <w:color w:val="000000"/>
                <w:sz w:val="24"/>
                <w:szCs w:val="24"/>
                <w:lang w:eastAsia="es-CO"/>
              </w:rPr>
            </w:pPr>
            <w:r w:rsidRPr="00A21834">
              <w:rPr>
                <w:rFonts w:ascii="Arial" w:eastAsia="Times New Roman" w:hAnsi="Arial" w:cs="Arial"/>
                <w:color w:val="000000"/>
                <w:sz w:val="24"/>
                <w:szCs w:val="24"/>
                <w:lang w:eastAsia="es-CO"/>
              </w:rPr>
              <w:t>11%</w:t>
            </w:r>
          </w:p>
        </w:tc>
      </w:tr>
      <w:tr w:rsidR="00A01185" w:rsidRPr="00A21834" w:rsidTr="00320604">
        <w:trPr>
          <w:tblCellSpacing w:w="0" w:type="dxa"/>
        </w:trPr>
        <w:tc>
          <w:tcPr>
            <w:tcW w:w="6030" w:type="dxa"/>
            <w:tcBorders>
              <w:top w:val="outset" w:sz="6" w:space="0" w:color="auto"/>
              <w:left w:val="outset" w:sz="6" w:space="0" w:color="auto"/>
              <w:bottom w:val="outset" w:sz="6" w:space="0" w:color="auto"/>
              <w:right w:val="outset" w:sz="6" w:space="0" w:color="auto"/>
            </w:tcBorders>
            <w:hideMark/>
          </w:tcPr>
          <w:p w:rsidR="00A01185" w:rsidRPr="00A21834" w:rsidRDefault="00A01185" w:rsidP="00320604">
            <w:pPr>
              <w:spacing w:after="0" w:line="270" w:lineRule="atLeast"/>
              <w:rPr>
                <w:rFonts w:ascii="Arial" w:eastAsia="Times New Roman" w:hAnsi="Arial" w:cs="Arial"/>
                <w:color w:val="000000"/>
                <w:sz w:val="24"/>
                <w:szCs w:val="24"/>
                <w:lang w:eastAsia="es-CO"/>
              </w:rPr>
            </w:pPr>
            <w:r w:rsidRPr="00A21834">
              <w:rPr>
                <w:rFonts w:ascii="Arial" w:eastAsia="Times New Roman" w:hAnsi="Arial" w:cs="Arial"/>
                <w:color w:val="000000"/>
                <w:sz w:val="24"/>
                <w:szCs w:val="24"/>
                <w:lang w:eastAsia="es-CO"/>
              </w:rPr>
              <w:t>Honorarios y comisiones (no declarantes)</w:t>
            </w:r>
          </w:p>
        </w:tc>
        <w:tc>
          <w:tcPr>
            <w:tcW w:w="705" w:type="dxa"/>
            <w:tcBorders>
              <w:top w:val="outset" w:sz="6" w:space="0" w:color="auto"/>
              <w:left w:val="outset" w:sz="6" w:space="0" w:color="auto"/>
              <w:bottom w:val="outset" w:sz="6" w:space="0" w:color="auto"/>
              <w:right w:val="outset" w:sz="6" w:space="0" w:color="auto"/>
            </w:tcBorders>
            <w:hideMark/>
          </w:tcPr>
          <w:p w:rsidR="00A01185" w:rsidRPr="00A21834" w:rsidRDefault="00A01185" w:rsidP="00320604">
            <w:pPr>
              <w:spacing w:after="0" w:line="360" w:lineRule="atLeast"/>
              <w:jc w:val="center"/>
              <w:rPr>
                <w:rFonts w:ascii="Arial" w:eastAsia="Times New Roman" w:hAnsi="Arial" w:cs="Arial"/>
                <w:color w:val="000000"/>
                <w:sz w:val="24"/>
                <w:szCs w:val="24"/>
                <w:lang w:eastAsia="es-CO"/>
              </w:rPr>
            </w:pPr>
            <w:r w:rsidRPr="00A21834">
              <w:rPr>
                <w:rFonts w:ascii="Arial" w:eastAsia="Times New Roman" w:hAnsi="Arial" w:cs="Arial"/>
                <w:color w:val="000000"/>
                <w:sz w:val="24"/>
                <w:szCs w:val="24"/>
                <w:lang w:eastAsia="es-CO"/>
              </w:rPr>
              <w:t>0</w:t>
            </w:r>
          </w:p>
        </w:tc>
        <w:tc>
          <w:tcPr>
            <w:tcW w:w="1140" w:type="dxa"/>
            <w:tcBorders>
              <w:top w:val="outset" w:sz="6" w:space="0" w:color="auto"/>
              <w:left w:val="outset" w:sz="6" w:space="0" w:color="auto"/>
              <w:bottom w:val="outset" w:sz="6" w:space="0" w:color="auto"/>
              <w:right w:val="outset" w:sz="6" w:space="0" w:color="auto"/>
            </w:tcBorders>
            <w:hideMark/>
          </w:tcPr>
          <w:p w:rsidR="00A01185" w:rsidRPr="00A21834" w:rsidRDefault="00A01185" w:rsidP="00320604">
            <w:pPr>
              <w:spacing w:after="0" w:line="360" w:lineRule="atLeast"/>
              <w:jc w:val="center"/>
              <w:rPr>
                <w:rFonts w:ascii="Arial" w:eastAsia="Times New Roman" w:hAnsi="Arial" w:cs="Arial"/>
                <w:color w:val="000000"/>
                <w:sz w:val="24"/>
                <w:szCs w:val="24"/>
                <w:lang w:eastAsia="es-CO"/>
              </w:rPr>
            </w:pPr>
            <w:r w:rsidRPr="00A21834">
              <w:rPr>
                <w:rFonts w:ascii="Arial" w:eastAsia="Times New Roman" w:hAnsi="Arial" w:cs="Arial"/>
                <w:color w:val="000000"/>
                <w:sz w:val="24"/>
                <w:szCs w:val="24"/>
                <w:lang w:eastAsia="es-CO"/>
              </w:rPr>
              <w:t>100%</w:t>
            </w:r>
          </w:p>
        </w:tc>
        <w:tc>
          <w:tcPr>
            <w:tcW w:w="720" w:type="dxa"/>
            <w:tcBorders>
              <w:top w:val="outset" w:sz="6" w:space="0" w:color="auto"/>
              <w:left w:val="outset" w:sz="6" w:space="0" w:color="auto"/>
              <w:bottom w:val="outset" w:sz="6" w:space="0" w:color="auto"/>
              <w:right w:val="outset" w:sz="6" w:space="0" w:color="auto"/>
            </w:tcBorders>
            <w:hideMark/>
          </w:tcPr>
          <w:p w:rsidR="00A01185" w:rsidRPr="00A21834" w:rsidRDefault="00A01185" w:rsidP="00320604">
            <w:pPr>
              <w:spacing w:after="0" w:line="360" w:lineRule="atLeast"/>
              <w:jc w:val="center"/>
              <w:rPr>
                <w:rFonts w:ascii="Arial" w:eastAsia="Times New Roman" w:hAnsi="Arial" w:cs="Arial"/>
                <w:color w:val="000000"/>
                <w:sz w:val="24"/>
                <w:szCs w:val="24"/>
                <w:lang w:eastAsia="es-CO"/>
              </w:rPr>
            </w:pPr>
            <w:r w:rsidRPr="00A21834">
              <w:rPr>
                <w:rFonts w:ascii="Arial" w:eastAsia="Times New Roman" w:hAnsi="Arial" w:cs="Arial"/>
                <w:color w:val="000000"/>
                <w:sz w:val="24"/>
                <w:szCs w:val="24"/>
                <w:lang w:eastAsia="es-CO"/>
              </w:rPr>
              <w:t>10%</w:t>
            </w:r>
          </w:p>
        </w:tc>
      </w:tr>
      <w:tr w:rsidR="00A01185" w:rsidRPr="00A21834" w:rsidTr="00320604">
        <w:trPr>
          <w:tblCellSpacing w:w="0" w:type="dxa"/>
        </w:trPr>
        <w:tc>
          <w:tcPr>
            <w:tcW w:w="6030" w:type="dxa"/>
            <w:tcBorders>
              <w:top w:val="outset" w:sz="6" w:space="0" w:color="auto"/>
              <w:left w:val="outset" w:sz="6" w:space="0" w:color="auto"/>
              <w:bottom w:val="outset" w:sz="6" w:space="0" w:color="auto"/>
              <w:right w:val="outset" w:sz="6" w:space="0" w:color="auto"/>
            </w:tcBorders>
            <w:hideMark/>
          </w:tcPr>
          <w:p w:rsidR="00A01185" w:rsidRPr="00A21834" w:rsidRDefault="00A01185" w:rsidP="00320604">
            <w:pPr>
              <w:spacing w:after="0" w:line="270" w:lineRule="atLeast"/>
              <w:rPr>
                <w:rFonts w:ascii="Arial" w:eastAsia="Times New Roman" w:hAnsi="Arial" w:cs="Arial"/>
                <w:color w:val="000000"/>
                <w:sz w:val="24"/>
                <w:szCs w:val="24"/>
                <w:lang w:eastAsia="es-CO"/>
              </w:rPr>
            </w:pPr>
            <w:r w:rsidRPr="00A21834">
              <w:rPr>
                <w:rFonts w:ascii="Arial" w:eastAsia="Times New Roman" w:hAnsi="Arial" w:cs="Arial"/>
                <w:color w:val="000000"/>
                <w:sz w:val="24"/>
                <w:szCs w:val="24"/>
                <w:lang w:eastAsia="es-CO"/>
              </w:rPr>
              <w:lastRenderedPageBreak/>
              <w:t>Servicios de licenciamiento o derecho de uso de software</w:t>
            </w:r>
          </w:p>
        </w:tc>
        <w:tc>
          <w:tcPr>
            <w:tcW w:w="705" w:type="dxa"/>
            <w:tcBorders>
              <w:top w:val="outset" w:sz="6" w:space="0" w:color="auto"/>
              <w:left w:val="outset" w:sz="6" w:space="0" w:color="auto"/>
              <w:bottom w:val="outset" w:sz="6" w:space="0" w:color="auto"/>
              <w:right w:val="outset" w:sz="6" w:space="0" w:color="auto"/>
            </w:tcBorders>
            <w:hideMark/>
          </w:tcPr>
          <w:p w:rsidR="00A01185" w:rsidRPr="00A21834" w:rsidRDefault="00A01185" w:rsidP="00320604">
            <w:pPr>
              <w:spacing w:after="0" w:line="360" w:lineRule="atLeast"/>
              <w:jc w:val="center"/>
              <w:rPr>
                <w:rFonts w:ascii="Arial" w:eastAsia="Times New Roman" w:hAnsi="Arial" w:cs="Arial"/>
                <w:color w:val="000000"/>
                <w:sz w:val="24"/>
                <w:szCs w:val="24"/>
                <w:lang w:eastAsia="es-CO"/>
              </w:rPr>
            </w:pPr>
            <w:r w:rsidRPr="00A21834">
              <w:rPr>
                <w:rFonts w:ascii="Arial" w:eastAsia="Times New Roman" w:hAnsi="Arial" w:cs="Arial"/>
                <w:color w:val="000000"/>
                <w:sz w:val="24"/>
                <w:szCs w:val="24"/>
                <w:lang w:eastAsia="es-CO"/>
              </w:rPr>
              <w:t>0</w:t>
            </w:r>
          </w:p>
        </w:tc>
        <w:tc>
          <w:tcPr>
            <w:tcW w:w="1140" w:type="dxa"/>
            <w:tcBorders>
              <w:top w:val="outset" w:sz="6" w:space="0" w:color="auto"/>
              <w:left w:val="outset" w:sz="6" w:space="0" w:color="auto"/>
              <w:bottom w:val="outset" w:sz="6" w:space="0" w:color="auto"/>
              <w:right w:val="outset" w:sz="6" w:space="0" w:color="auto"/>
            </w:tcBorders>
            <w:hideMark/>
          </w:tcPr>
          <w:p w:rsidR="00A01185" w:rsidRPr="00A21834" w:rsidRDefault="00A01185" w:rsidP="00320604">
            <w:pPr>
              <w:spacing w:after="0" w:line="360" w:lineRule="atLeast"/>
              <w:jc w:val="center"/>
              <w:rPr>
                <w:rFonts w:ascii="Arial" w:eastAsia="Times New Roman" w:hAnsi="Arial" w:cs="Arial"/>
                <w:color w:val="000000"/>
                <w:sz w:val="24"/>
                <w:szCs w:val="24"/>
                <w:lang w:eastAsia="es-CO"/>
              </w:rPr>
            </w:pPr>
            <w:r w:rsidRPr="00A21834">
              <w:rPr>
                <w:rFonts w:ascii="Arial" w:eastAsia="Times New Roman" w:hAnsi="Arial" w:cs="Arial"/>
                <w:color w:val="000000"/>
                <w:sz w:val="24"/>
                <w:szCs w:val="24"/>
                <w:lang w:eastAsia="es-CO"/>
              </w:rPr>
              <w:t>100%</w:t>
            </w:r>
          </w:p>
        </w:tc>
        <w:tc>
          <w:tcPr>
            <w:tcW w:w="720" w:type="dxa"/>
            <w:tcBorders>
              <w:top w:val="outset" w:sz="6" w:space="0" w:color="auto"/>
              <w:left w:val="outset" w:sz="6" w:space="0" w:color="auto"/>
              <w:bottom w:val="outset" w:sz="6" w:space="0" w:color="auto"/>
              <w:right w:val="outset" w:sz="6" w:space="0" w:color="auto"/>
            </w:tcBorders>
            <w:hideMark/>
          </w:tcPr>
          <w:p w:rsidR="00A01185" w:rsidRPr="00A21834" w:rsidRDefault="00A01185" w:rsidP="00320604">
            <w:pPr>
              <w:spacing w:after="0" w:line="360" w:lineRule="atLeast"/>
              <w:jc w:val="center"/>
              <w:rPr>
                <w:rFonts w:ascii="Arial" w:eastAsia="Times New Roman" w:hAnsi="Arial" w:cs="Arial"/>
                <w:color w:val="000000"/>
                <w:sz w:val="24"/>
                <w:szCs w:val="24"/>
                <w:lang w:eastAsia="es-CO"/>
              </w:rPr>
            </w:pPr>
            <w:r w:rsidRPr="00A21834">
              <w:rPr>
                <w:rFonts w:ascii="Arial" w:eastAsia="Times New Roman" w:hAnsi="Arial" w:cs="Arial"/>
                <w:color w:val="000000"/>
                <w:sz w:val="24"/>
                <w:szCs w:val="24"/>
                <w:lang w:eastAsia="es-CO"/>
              </w:rPr>
              <w:t>3,5%</w:t>
            </w:r>
          </w:p>
        </w:tc>
      </w:tr>
      <w:tr w:rsidR="00A01185" w:rsidRPr="00A21834" w:rsidTr="00320604">
        <w:trPr>
          <w:tblCellSpacing w:w="0" w:type="dxa"/>
        </w:trPr>
        <w:tc>
          <w:tcPr>
            <w:tcW w:w="6030" w:type="dxa"/>
            <w:tcBorders>
              <w:top w:val="outset" w:sz="6" w:space="0" w:color="auto"/>
              <w:left w:val="outset" w:sz="6" w:space="0" w:color="auto"/>
              <w:bottom w:val="outset" w:sz="6" w:space="0" w:color="auto"/>
              <w:right w:val="outset" w:sz="6" w:space="0" w:color="auto"/>
            </w:tcBorders>
            <w:hideMark/>
          </w:tcPr>
          <w:p w:rsidR="00A01185" w:rsidRPr="00A21834" w:rsidRDefault="00A01185" w:rsidP="00320604">
            <w:pPr>
              <w:spacing w:after="0" w:line="270" w:lineRule="atLeast"/>
              <w:rPr>
                <w:rFonts w:ascii="Arial" w:eastAsia="Times New Roman" w:hAnsi="Arial" w:cs="Arial"/>
                <w:color w:val="000000"/>
                <w:sz w:val="24"/>
                <w:szCs w:val="24"/>
                <w:lang w:eastAsia="es-CO"/>
              </w:rPr>
            </w:pPr>
            <w:r w:rsidRPr="00A21834">
              <w:rPr>
                <w:rFonts w:ascii="Arial" w:eastAsia="Times New Roman" w:hAnsi="Arial" w:cs="Arial"/>
                <w:color w:val="000000"/>
                <w:sz w:val="24"/>
                <w:szCs w:val="24"/>
                <w:lang w:eastAsia="es-CO"/>
              </w:rPr>
              <w:t>Intereses o rendimientos financieros</w:t>
            </w:r>
          </w:p>
        </w:tc>
        <w:tc>
          <w:tcPr>
            <w:tcW w:w="705" w:type="dxa"/>
            <w:tcBorders>
              <w:top w:val="outset" w:sz="6" w:space="0" w:color="auto"/>
              <w:left w:val="outset" w:sz="6" w:space="0" w:color="auto"/>
              <w:bottom w:val="outset" w:sz="6" w:space="0" w:color="auto"/>
              <w:right w:val="outset" w:sz="6" w:space="0" w:color="auto"/>
            </w:tcBorders>
            <w:hideMark/>
          </w:tcPr>
          <w:p w:rsidR="00A01185" w:rsidRPr="00A21834" w:rsidRDefault="00A01185" w:rsidP="00320604">
            <w:pPr>
              <w:spacing w:after="0" w:line="360" w:lineRule="atLeast"/>
              <w:jc w:val="center"/>
              <w:rPr>
                <w:rFonts w:ascii="Arial" w:eastAsia="Times New Roman" w:hAnsi="Arial" w:cs="Arial"/>
                <w:color w:val="000000"/>
                <w:sz w:val="24"/>
                <w:szCs w:val="24"/>
                <w:lang w:eastAsia="es-CO"/>
              </w:rPr>
            </w:pPr>
            <w:r w:rsidRPr="00A21834">
              <w:rPr>
                <w:rFonts w:ascii="Arial" w:eastAsia="Times New Roman" w:hAnsi="Arial" w:cs="Arial"/>
                <w:color w:val="000000"/>
                <w:sz w:val="24"/>
                <w:szCs w:val="24"/>
                <w:lang w:eastAsia="es-CO"/>
              </w:rPr>
              <w:t>0</w:t>
            </w:r>
          </w:p>
        </w:tc>
        <w:tc>
          <w:tcPr>
            <w:tcW w:w="1140" w:type="dxa"/>
            <w:tcBorders>
              <w:top w:val="outset" w:sz="6" w:space="0" w:color="auto"/>
              <w:left w:val="outset" w:sz="6" w:space="0" w:color="auto"/>
              <w:bottom w:val="outset" w:sz="6" w:space="0" w:color="auto"/>
              <w:right w:val="outset" w:sz="6" w:space="0" w:color="auto"/>
            </w:tcBorders>
            <w:hideMark/>
          </w:tcPr>
          <w:p w:rsidR="00A01185" w:rsidRPr="00A21834" w:rsidRDefault="00A01185" w:rsidP="00320604">
            <w:pPr>
              <w:spacing w:after="0" w:line="360" w:lineRule="atLeast"/>
              <w:jc w:val="center"/>
              <w:rPr>
                <w:rFonts w:ascii="Arial" w:eastAsia="Times New Roman" w:hAnsi="Arial" w:cs="Arial"/>
                <w:color w:val="000000"/>
                <w:sz w:val="24"/>
                <w:szCs w:val="24"/>
                <w:lang w:eastAsia="es-CO"/>
              </w:rPr>
            </w:pPr>
            <w:r w:rsidRPr="00A21834">
              <w:rPr>
                <w:rFonts w:ascii="Arial" w:eastAsia="Times New Roman" w:hAnsi="Arial" w:cs="Arial"/>
                <w:color w:val="000000"/>
                <w:sz w:val="24"/>
                <w:szCs w:val="24"/>
                <w:lang w:eastAsia="es-CO"/>
              </w:rPr>
              <w:t>100%</w:t>
            </w:r>
          </w:p>
        </w:tc>
        <w:tc>
          <w:tcPr>
            <w:tcW w:w="720" w:type="dxa"/>
            <w:tcBorders>
              <w:top w:val="outset" w:sz="6" w:space="0" w:color="auto"/>
              <w:left w:val="outset" w:sz="6" w:space="0" w:color="auto"/>
              <w:bottom w:val="outset" w:sz="6" w:space="0" w:color="auto"/>
              <w:right w:val="outset" w:sz="6" w:space="0" w:color="auto"/>
            </w:tcBorders>
            <w:hideMark/>
          </w:tcPr>
          <w:p w:rsidR="00A01185" w:rsidRPr="00A21834" w:rsidRDefault="00A01185" w:rsidP="00320604">
            <w:pPr>
              <w:spacing w:after="0" w:line="360" w:lineRule="atLeast"/>
              <w:jc w:val="center"/>
              <w:rPr>
                <w:rFonts w:ascii="Arial" w:eastAsia="Times New Roman" w:hAnsi="Arial" w:cs="Arial"/>
                <w:color w:val="000000"/>
                <w:sz w:val="24"/>
                <w:szCs w:val="24"/>
                <w:lang w:eastAsia="es-CO"/>
              </w:rPr>
            </w:pPr>
            <w:r w:rsidRPr="00A21834">
              <w:rPr>
                <w:rFonts w:ascii="Arial" w:eastAsia="Times New Roman" w:hAnsi="Arial" w:cs="Arial"/>
                <w:color w:val="000000"/>
                <w:sz w:val="24"/>
                <w:szCs w:val="24"/>
                <w:lang w:eastAsia="es-CO"/>
              </w:rPr>
              <w:t>7%</w:t>
            </w:r>
          </w:p>
        </w:tc>
      </w:tr>
      <w:tr w:rsidR="00A01185" w:rsidRPr="00A21834" w:rsidTr="00320604">
        <w:trPr>
          <w:tblCellSpacing w:w="0" w:type="dxa"/>
        </w:trPr>
        <w:tc>
          <w:tcPr>
            <w:tcW w:w="6030" w:type="dxa"/>
            <w:tcBorders>
              <w:top w:val="outset" w:sz="6" w:space="0" w:color="auto"/>
              <w:left w:val="outset" w:sz="6" w:space="0" w:color="auto"/>
              <w:bottom w:val="outset" w:sz="6" w:space="0" w:color="auto"/>
              <w:right w:val="outset" w:sz="6" w:space="0" w:color="auto"/>
            </w:tcBorders>
            <w:hideMark/>
          </w:tcPr>
          <w:p w:rsidR="00A01185" w:rsidRPr="00A21834" w:rsidRDefault="00A01185" w:rsidP="00320604">
            <w:pPr>
              <w:spacing w:after="0" w:line="270" w:lineRule="atLeast"/>
              <w:rPr>
                <w:rFonts w:ascii="Arial" w:eastAsia="Times New Roman" w:hAnsi="Arial" w:cs="Arial"/>
                <w:color w:val="000000"/>
                <w:sz w:val="24"/>
                <w:szCs w:val="24"/>
                <w:lang w:eastAsia="es-CO"/>
              </w:rPr>
            </w:pPr>
            <w:r w:rsidRPr="00A21834">
              <w:rPr>
                <w:rFonts w:ascii="Arial" w:eastAsia="Times New Roman" w:hAnsi="Arial" w:cs="Arial"/>
                <w:color w:val="000000"/>
                <w:sz w:val="24"/>
                <w:szCs w:val="24"/>
                <w:lang w:eastAsia="es-CO"/>
              </w:rPr>
              <w:t>Rendimientos financieros provenientes de títulos de renta fija</w:t>
            </w:r>
          </w:p>
        </w:tc>
        <w:tc>
          <w:tcPr>
            <w:tcW w:w="705" w:type="dxa"/>
            <w:tcBorders>
              <w:top w:val="outset" w:sz="6" w:space="0" w:color="auto"/>
              <w:left w:val="outset" w:sz="6" w:space="0" w:color="auto"/>
              <w:bottom w:val="outset" w:sz="6" w:space="0" w:color="auto"/>
              <w:right w:val="outset" w:sz="6" w:space="0" w:color="auto"/>
            </w:tcBorders>
            <w:hideMark/>
          </w:tcPr>
          <w:p w:rsidR="00A01185" w:rsidRPr="00A21834" w:rsidRDefault="00A01185" w:rsidP="00320604">
            <w:pPr>
              <w:spacing w:after="0" w:line="360" w:lineRule="atLeast"/>
              <w:jc w:val="center"/>
              <w:rPr>
                <w:rFonts w:ascii="Arial" w:eastAsia="Times New Roman" w:hAnsi="Arial" w:cs="Arial"/>
                <w:color w:val="000000"/>
                <w:sz w:val="24"/>
                <w:szCs w:val="24"/>
                <w:lang w:eastAsia="es-CO"/>
              </w:rPr>
            </w:pPr>
            <w:r w:rsidRPr="00A21834">
              <w:rPr>
                <w:rFonts w:ascii="Arial" w:eastAsia="Times New Roman" w:hAnsi="Arial" w:cs="Arial"/>
                <w:color w:val="000000"/>
                <w:sz w:val="24"/>
                <w:szCs w:val="24"/>
                <w:lang w:eastAsia="es-CO"/>
              </w:rPr>
              <w:t>0</w:t>
            </w:r>
          </w:p>
        </w:tc>
        <w:tc>
          <w:tcPr>
            <w:tcW w:w="1140" w:type="dxa"/>
            <w:tcBorders>
              <w:top w:val="outset" w:sz="6" w:space="0" w:color="auto"/>
              <w:left w:val="outset" w:sz="6" w:space="0" w:color="auto"/>
              <w:bottom w:val="outset" w:sz="6" w:space="0" w:color="auto"/>
              <w:right w:val="outset" w:sz="6" w:space="0" w:color="auto"/>
            </w:tcBorders>
            <w:hideMark/>
          </w:tcPr>
          <w:p w:rsidR="00A01185" w:rsidRPr="00A21834" w:rsidRDefault="00A01185" w:rsidP="00320604">
            <w:pPr>
              <w:spacing w:after="0" w:line="360" w:lineRule="atLeast"/>
              <w:jc w:val="center"/>
              <w:rPr>
                <w:rFonts w:ascii="Arial" w:eastAsia="Times New Roman" w:hAnsi="Arial" w:cs="Arial"/>
                <w:color w:val="000000"/>
                <w:sz w:val="24"/>
                <w:szCs w:val="24"/>
                <w:lang w:eastAsia="es-CO"/>
              </w:rPr>
            </w:pPr>
            <w:r w:rsidRPr="00A21834">
              <w:rPr>
                <w:rFonts w:ascii="Arial" w:eastAsia="Times New Roman" w:hAnsi="Arial" w:cs="Arial"/>
                <w:color w:val="000000"/>
                <w:sz w:val="24"/>
                <w:szCs w:val="24"/>
                <w:lang w:eastAsia="es-CO"/>
              </w:rPr>
              <w:t>100%</w:t>
            </w:r>
          </w:p>
        </w:tc>
        <w:tc>
          <w:tcPr>
            <w:tcW w:w="720" w:type="dxa"/>
            <w:tcBorders>
              <w:top w:val="outset" w:sz="6" w:space="0" w:color="auto"/>
              <w:left w:val="outset" w:sz="6" w:space="0" w:color="auto"/>
              <w:bottom w:val="outset" w:sz="6" w:space="0" w:color="auto"/>
              <w:right w:val="outset" w:sz="6" w:space="0" w:color="auto"/>
            </w:tcBorders>
            <w:hideMark/>
          </w:tcPr>
          <w:p w:rsidR="00A01185" w:rsidRPr="00A21834" w:rsidRDefault="00A01185" w:rsidP="00320604">
            <w:pPr>
              <w:spacing w:after="0" w:line="360" w:lineRule="atLeast"/>
              <w:jc w:val="center"/>
              <w:rPr>
                <w:rFonts w:ascii="Arial" w:eastAsia="Times New Roman" w:hAnsi="Arial" w:cs="Arial"/>
                <w:color w:val="000000"/>
                <w:sz w:val="24"/>
                <w:szCs w:val="24"/>
                <w:lang w:eastAsia="es-CO"/>
              </w:rPr>
            </w:pPr>
            <w:r w:rsidRPr="00A21834">
              <w:rPr>
                <w:rFonts w:ascii="Arial" w:eastAsia="Times New Roman" w:hAnsi="Arial" w:cs="Arial"/>
                <w:color w:val="000000"/>
                <w:sz w:val="24"/>
                <w:szCs w:val="24"/>
                <w:lang w:eastAsia="es-CO"/>
              </w:rPr>
              <w:t>4%</w:t>
            </w:r>
          </w:p>
        </w:tc>
      </w:tr>
      <w:tr w:rsidR="00A01185" w:rsidRPr="00A21834" w:rsidTr="00320604">
        <w:trPr>
          <w:tblCellSpacing w:w="0" w:type="dxa"/>
        </w:trPr>
        <w:tc>
          <w:tcPr>
            <w:tcW w:w="6030" w:type="dxa"/>
            <w:tcBorders>
              <w:top w:val="outset" w:sz="6" w:space="0" w:color="auto"/>
              <w:left w:val="outset" w:sz="6" w:space="0" w:color="auto"/>
              <w:bottom w:val="outset" w:sz="6" w:space="0" w:color="auto"/>
              <w:right w:val="outset" w:sz="6" w:space="0" w:color="auto"/>
            </w:tcBorders>
            <w:hideMark/>
          </w:tcPr>
          <w:p w:rsidR="00A01185" w:rsidRPr="00A21834" w:rsidRDefault="00A01185" w:rsidP="00320604">
            <w:pPr>
              <w:spacing w:after="0" w:line="270" w:lineRule="atLeast"/>
              <w:rPr>
                <w:rFonts w:ascii="Arial" w:eastAsia="Times New Roman" w:hAnsi="Arial" w:cs="Arial"/>
                <w:color w:val="000000"/>
                <w:sz w:val="24"/>
                <w:szCs w:val="24"/>
                <w:lang w:eastAsia="es-CO"/>
              </w:rPr>
            </w:pPr>
            <w:r w:rsidRPr="00A21834">
              <w:rPr>
                <w:rFonts w:ascii="Arial" w:eastAsia="Times New Roman" w:hAnsi="Arial" w:cs="Arial"/>
                <w:color w:val="000000"/>
                <w:sz w:val="24"/>
                <w:szCs w:val="24"/>
                <w:lang w:eastAsia="es-CO"/>
              </w:rPr>
              <w:t>Loterías, rifas, apuestas y similares</w:t>
            </w:r>
          </w:p>
        </w:tc>
        <w:tc>
          <w:tcPr>
            <w:tcW w:w="705" w:type="dxa"/>
            <w:tcBorders>
              <w:top w:val="outset" w:sz="6" w:space="0" w:color="auto"/>
              <w:left w:val="outset" w:sz="6" w:space="0" w:color="auto"/>
              <w:bottom w:val="outset" w:sz="6" w:space="0" w:color="auto"/>
              <w:right w:val="outset" w:sz="6" w:space="0" w:color="auto"/>
            </w:tcBorders>
            <w:hideMark/>
          </w:tcPr>
          <w:p w:rsidR="00A01185" w:rsidRPr="00A21834" w:rsidRDefault="00A01185" w:rsidP="00320604">
            <w:pPr>
              <w:spacing w:after="0" w:line="360" w:lineRule="atLeast"/>
              <w:jc w:val="center"/>
              <w:rPr>
                <w:rFonts w:ascii="Arial" w:eastAsia="Times New Roman" w:hAnsi="Arial" w:cs="Arial"/>
                <w:color w:val="000000"/>
                <w:sz w:val="24"/>
                <w:szCs w:val="24"/>
                <w:lang w:eastAsia="es-CO"/>
              </w:rPr>
            </w:pPr>
            <w:r w:rsidRPr="00A21834">
              <w:rPr>
                <w:rFonts w:ascii="Arial" w:eastAsia="Times New Roman" w:hAnsi="Arial" w:cs="Arial"/>
                <w:color w:val="000000"/>
                <w:sz w:val="24"/>
                <w:szCs w:val="24"/>
                <w:lang w:eastAsia="es-CO"/>
              </w:rPr>
              <w:t>48</w:t>
            </w:r>
          </w:p>
        </w:tc>
        <w:tc>
          <w:tcPr>
            <w:tcW w:w="1140" w:type="dxa"/>
            <w:tcBorders>
              <w:top w:val="outset" w:sz="6" w:space="0" w:color="auto"/>
              <w:left w:val="outset" w:sz="6" w:space="0" w:color="auto"/>
              <w:bottom w:val="outset" w:sz="6" w:space="0" w:color="auto"/>
              <w:right w:val="outset" w:sz="6" w:space="0" w:color="auto"/>
            </w:tcBorders>
            <w:hideMark/>
          </w:tcPr>
          <w:p w:rsidR="00A01185" w:rsidRPr="00A21834" w:rsidRDefault="00A01185" w:rsidP="00320604">
            <w:pPr>
              <w:spacing w:after="0" w:line="360" w:lineRule="atLeast"/>
              <w:jc w:val="center"/>
              <w:rPr>
                <w:rFonts w:ascii="Arial" w:eastAsia="Times New Roman" w:hAnsi="Arial" w:cs="Arial"/>
                <w:color w:val="000000"/>
                <w:sz w:val="24"/>
                <w:szCs w:val="24"/>
                <w:lang w:eastAsia="es-CO"/>
              </w:rPr>
            </w:pPr>
            <w:r w:rsidRPr="00A21834">
              <w:rPr>
                <w:rFonts w:ascii="Arial" w:eastAsia="Times New Roman" w:hAnsi="Arial" w:cs="Arial"/>
                <w:color w:val="000000"/>
                <w:sz w:val="24"/>
                <w:szCs w:val="24"/>
                <w:lang w:eastAsia="es-CO"/>
              </w:rPr>
              <w:t>1.319.000</w:t>
            </w:r>
          </w:p>
        </w:tc>
        <w:tc>
          <w:tcPr>
            <w:tcW w:w="720" w:type="dxa"/>
            <w:tcBorders>
              <w:top w:val="outset" w:sz="6" w:space="0" w:color="auto"/>
              <w:left w:val="outset" w:sz="6" w:space="0" w:color="auto"/>
              <w:bottom w:val="outset" w:sz="6" w:space="0" w:color="auto"/>
              <w:right w:val="outset" w:sz="6" w:space="0" w:color="auto"/>
            </w:tcBorders>
            <w:hideMark/>
          </w:tcPr>
          <w:p w:rsidR="00A01185" w:rsidRPr="00A21834" w:rsidRDefault="00A01185" w:rsidP="00320604">
            <w:pPr>
              <w:spacing w:after="0" w:line="360" w:lineRule="atLeast"/>
              <w:jc w:val="center"/>
              <w:rPr>
                <w:rFonts w:ascii="Arial" w:eastAsia="Times New Roman" w:hAnsi="Arial" w:cs="Arial"/>
                <w:color w:val="000000"/>
                <w:sz w:val="24"/>
                <w:szCs w:val="24"/>
                <w:lang w:eastAsia="es-CO"/>
              </w:rPr>
            </w:pPr>
            <w:r w:rsidRPr="00A21834">
              <w:rPr>
                <w:rFonts w:ascii="Arial" w:eastAsia="Times New Roman" w:hAnsi="Arial" w:cs="Arial"/>
                <w:color w:val="000000"/>
                <w:sz w:val="24"/>
                <w:szCs w:val="24"/>
                <w:lang w:eastAsia="es-CO"/>
              </w:rPr>
              <w:t>20%</w:t>
            </w:r>
          </w:p>
        </w:tc>
      </w:tr>
      <w:tr w:rsidR="00A01185" w:rsidRPr="00A21834" w:rsidTr="00320604">
        <w:trPr>
          <w:tblCellSpacing w:w="0" w:type="dxa"/>
        </w:trPr>
        <w:tc>
          <w:tcPr>
            <w:tcW w:w="6030" w:type="dxa"/>
            <w:tcBorders>
              <w:top w:val="outset" w:sz="6" w:space="0" w:color="auto"/>
              <w:left w:val="outset" w:sz="6" w:space="0" w:color="auto"/>
              <w:bottom w:val="outset" w:sz="6" w:space="0" w:color="auto"/>
              <w:right w:val="outset" w:sz="6" w:space="0" w:color="auto"/>
            </w:tcBorders>
            <w:hideMark/>
          </w:tcPr>
          <w:p w:rsidR="00A01185" w:rsidRPr="00A21834" w:rsidRDefault="00A01185" w:rsidP="00320604">
            <w:pPr>
              <w:spacing w:after="0" w:line="270" w:lineRule="atLeast"/>
              <w:rPr>
                <w:rFonts w:ascii="Arial" w:eastAsia="Times New Roman" w:hAnsi="Arial" w:cs="Arial"/>
                <w:color w:val="000000"/>
                <w:sz w:val="24"/>
                <w:szCs w:val="24"/>
                <w:lang w:eastAsia="es-CO"/>
              </w:rPr>
            </w:pPr>
            <w:r w:rsidRPr="00A21834">
              <w:rPr>
                <w:rFonts w:ascii="Arial" w:eastAsia="Times New Roman" w:hAnsi="Arial" w:cs="Arial"/>
                <w:color w:val="000000"/>
                <w:sz w:val="24"/>
                <w:szCs w:val="24"/>
                <w:lang w:eastAsia="es-CO"/>
              </w:rPr>
              <w:t>Retención en colocación independiente de juegos de suerte y azar</w:t>
            </w:r>
          </w:p>
        </w:tc>
        <w:tc>
          <w:tcPr>
            <w:tcW w:w="705" w:type="dxa"/>
            <w:tcBorders>
              <w:top w:val="outset" w:sz="6" w:space="0" w:color="auto"/>
              <w:left w:val="outset" w:sz="6" w:space="0" w:color="auto"/>
              <w:bottom w:val="outset" w:sz="6" w:space="0" w:color="auto"/>
              <w:right w:val="outset" w:sz="6" w:space="0" w:color="auto"/>
            </w:tcBorders>
            <w:hideMark/>
          </w:tcPr>
          <w:p w:rsidR="00A01185" w:rsidRPr="00A21834" w:rsidRDefault="00A01185" w:rsidP="00320604">
            <w:pPr>
              <w:spacing w:after="0" w:line="360" w:lineRule="atLeast"/>
              <w:jc w:val="center"/>
              <w:rPr>
                <w:rFonts w:ascii="Arial" w:eastAsia="Times New Roman" w:hAnsi="Arial" w:cs="Arial"/>
                <w:color w:val="000000"/>
                <w:sz w:val="24"/>
                <w:szCs w:val="24"/>
                <w:lang w:eastAsia="es-CO"/>
              </w:rPr>
            </w:pPr>
            <w:r w:rsidRPr="00A21834">
              <w:rPr>
                <w:rFonts w:ascii="Arial" w:eastAsia="Times New Roman" w:hAnsi="Arial" w:cs="Arial"/>
                <w:color w:val="000000"/>
                <w:sz w:val="24"/>
                <w:szCs w:val="24"/>
                <w:lang w:eastAsia="es-CO"/>
              </w:rPr>
              <w:t>5</w:t>
            </w:r>
          </w:p>
        </w:tc>
        <w:tc>
          <w:tcPr>
            <w:tcW w:w="1140" w:type="dxa"/>
            <w:tcBorders>
              <w:top w:val="outset" w:sz="6" w:space="0" w:color="auto"/>
              <w:left w:val="outset" w:sz="6" w:space="0" w:color="auto"/>
              <w:bottom w:val="outset" w:sz="6" w:space="0" w:color="auto"/>
              <w:right w:val="outset" w:sz="6" w:space="0" w:color="auto"/>
            </w:tcBorders>
            <w:hideMark/>
          </w:tcPr>
          <w:p w:rsidR="00A01185" w:rsidRPr="00A21834" w:rsidRDefault="00A01185" w:rsidP="00320604">
            <w:pPr>
              <w:spacing w:after="0" w:line="360" w:lineRule="atLeast"/>
              <w:jc w:val="center"/>
              <w:rPr>
                <w:rFonts w:ascii="Arial" w:eastAsia="Times New Roman" w:hAnsi="Arial" w:cs="Arial"/>
                <w:color w:val="000000"/>
                <w:sz w:val="24"/>
                <w:szCs w:val="24"/>
                <w:lang w:eastAsia="es-CO"/>
              </w:rPr>
            </w:pPr>
            <w:r w:rsidRPr="00A21834">
              <w:rPr>
                <w:rFonts w:ascii="Arial" w:eastAsia="Times New Roman" w:hAnsi="Arial" w:cs="Arial"/>
                <w:color w:val="000000"/>
                <w:sz w:val="24"/>
                <w:szCs w:val="24"/>
                <w:lang w:eastAsia="es-CO"/>
              </w:rPr>
              <w:t>137.000</w:t>
            </w:r>
          </w:p>
        </w:tc>
        <w:tc>
          <w:tcPr>
            <w:tcW w:w="720" w:type="dxa"/>
            <w:tcBorders>
              <w:top w:val="outset" w:sz="6" w:space="0" w:color="auto"/>
              <w:left w:val="outset" w:sz="6" w:space="0" w:color="auto"/>
              <w:bottom w:val="outset" w:sz="6" w:space="0" w:color="auto"/>
              <w:right w:val="outset" w:sz="6" w:space="0" w:color="auto"/>
            </w:tcBorders>
            <w:hideMark/>
          </w:tcPr>
          <w:p w:rsidR="00A01185" w:rsidRPr="00A21834" w:rsidRDefault="00A01185" w:rsidP="00320604">
            <w:pPr>
              <w:spacing w:after="0" w:line="360" w:lineRule="atLeast"/>
              <w:jc w:val="center"/>
              <w:rPr>
                <w:rFonts w:ascii="Arial" w:eastAsia="Times New Roman" w:hAnsi="Arial" w:cs="Arial"/>
                <w:color w:val="000000"/>
                <w:sz w:val="24"/>
                <w:szCs w:val="24"/>
                <w:lang w:eastAsia="es-CO"/>
              </w:rPr>
            </w:pPr>
            <w:r w:rsidRPr="00A21834">
              <w:rPr>
                <w:rFonts w:ascii="Arial" w:eastAsia="Times New Roman" w:hAnsi="Arial" w:cs="Arial"/>
                <w:color w:val="000000"/>
                <w:sz w:val="24"/>
                <w:szCs w:val="24"/>
                <w:lang w:eastAsia="es-CO"/>
              </w:rPr>
              <w:t>3%</w:t>
            </w:r>
          </w:p>
        </w:tc>
      </w:tr>
      <w:tr w:rsidR="00A01185" w:rsidRPr="00A21834" w:rsidTr="00320604">
        <w:trPr>
          <w:tblCellSpacing w:w="0" w:type="dxa"/>
        </w:trPr>
        <w:tc>
          <w:tcPr>
            <w:tcW w:w="6030" w:type="dxa"/>
            <w:tcBorders>
              <w:top w:val="outset" w:sz="6" w:space="0" w:color="auto"/>
              <w:left w:val="outset" w:sz="6" w:space="0" w:color="auto"/>
              <w:bottom w:val="outset" w:sz="6" w:space="0" w:color="auto"/>
              <w:right w:val="outset" w:sz="6" w:space="0" w:color="auto"/>
            </w:tcBorders>
            <w:hideMark/>
          </w:tcPr>
          <w:p w:rsidR="00A01185" w:rsidRPr="00A21834" w:rsidRDefault="00A01185" w:rsidP="00320604">
            <w:pPr>
              <w:spacing w:after="0" w:line="270" w:lineRule="atLeast"/>
              <w:rPr>
                <w:rFonts w:ascii="Arial" w:eastAsia="Times New Roman" w:hAnsi="Arial" w:cs="Arial"/>
                <w:color w:val="000000"/>
                <w:sz w:val="24"/>
                <w:szCs w:val="24"/>
                <w:lang w:eastAsia="es-CO"/>
              </w:rPr>
            </w:pPr>
            <w:r w:rsidRPr="00A21834">
              <w:rPr>
                <w:rFonts w:ascii="Arial" w:eastAsia="Times New Roman" w:hAnsi="Arial" w:cs="Arial"/>
                <w:color w:val="000000"/>
                <w:sz w:val="24"/>
                <w:szCs w:val="24"/>
                <w:lang w:eastAsia="es-CO"/>
              </w:rPr>
              <w:t>Contratos de construcción  y urbanización</w:t>
            </w:r>
          </w:p>
        </w:tc>
        <w:tc>
          <w:tcPr>
            <w:tcW w:w="705" w:type="dxa"/>
            <w:tcBorders>
              <w:top w:val="outset" w:sz="6" w:space="0" w:color="auto"/>
              <w:left w:val="outset" w:sz="6" w:space="0" w:color="auto"/>
              <w:bottom w:val="outset" w:sz="6" w:space="0" w:color="auto"/>
              <w:right w:val="outset" w:sz="6" w:space="0" w:color="auto"/>
            </w:tcBorders>
            <w:hideMark/>
          </w:tcPr>
          <w:p w:rsidR="00A01185" w:rsidRPr="00A21834" w:rsidRDefault="00A01185" w:rsidP="00320604">
            <w:pPr>
              <w:spacing w:after="0" w:line="360" w:lineRule="atLeast"/>
              <w:jc w:val="center"/>
              <w:rPr>
                <w:rFonts w:ascii="Arial" w:eastAsia="Times New Roman" w:hAnsi="Arial" w:cs="Arial"/>
                <w:color w:val="000000"/>
                <w:sz w:val="24"/>
                <w:szCs w:val="24"/>
                <w:lang w:eastAsia="es-CO"/>
              </w:rPr>
            </w:pPr>
            <w:r w:rsidRPr="00A21834">
              <w:rPr>
                <w:rFonts w:ascii="Arial" w:eastAsia="Times New Roman" w:hAnsi="Arial" w:cs="Arial"/>
                <w:color w:val="000000"/>
                <w:sz w:val="24"/>
                <w:szCs w:val="24"/>
                <w:lang w:eastAsia="es-CO"/>
              </w:rPr>
              <w:t>0</w:t>
            </w:r>
          </w:p>
        </w:tc>
        <w:tc>
          <w:tcPr>
            <w:tcW w:w="1140" w:type="dxa"/>
            <w:tcBorders>
              <w:top w:val="outset" w:sz="6" w:space="0" w:color="auto"/>
              <w:left w:val="outset" w:sz="6" w:space="0" w:color="auto"/>
              <w:bottom w:val="outset" w:sz="6" w:space="0" w:color="auto"/>
              <w:right w:val="outset" w:sz="6" w:space="0" w:color="auto"/>
            </w:tcBorders>
            <w:hideMark/>
          </w:tcPr>
          <w:p w:rsidR="00A01185" w:rsidRPr="00A21834" w:rsidRDefault="00A01185" w:rsidP="00320604">
            <w:pPr>
              <w:spacing w:after="0" w:line="360" w:lineRule="atLeast"/>
              <w:jc w:val="center"/>
              <w:rPr>
                <w:rFonts w:ascii="Arial" w:eastAsia="Times New Roman" w:hAnsi="Arial" w:cs="Arial"/>
                <w:color w:val="000000"/>
                <w:sz w:val="24"/>
                <w:szCs w:val="24"/>
                <w:lang w:eastAsia="es-CO"/>
              </w:rPr>
            </w:pPr>
            <w:r w:rsidRPr="00A21834">
              <w:rPr>
                <w:rFonts w:ascii="Arial" w:eastAsia="Times New Roman" w:hAnsi="Arial" w:cs="Arial"/>
                <w:color w:val="000000"/>
                <w:sz w:val="24"/>
                <w:szCs w:val="24"/>
                <w:lang w:eastAsia="es-CO"/>
              </w:rPr>
              <w:t>100%</w:t>
            </w:r>
          </w:p>
        </w:tc>
        <w:tc>
          <w:tcPr>
            <w:tcW w:w="720" w:type="dxa"/>
            <w:tcBorders>
              <w:top w:val="outset" w:sz="6" w:space="0" w:color="auto"/>
              <w:left w:val="outset" w:sz="6" w:space="0" w:color="auto"/>
              <w:bottom w:val="outset" w:sz="6" w:space="0" w:color="auto"/>
              <w:right w:val="outset" w:sz="6" w:space="0" w:color="auto"/>
            </w:tcBorders>
            <w:hideMark/>
          </w:tcPr>
          <w:p w:rsidR="00A01185" w:rsidRPr="00A21834" w:rsidRDefault="00A01185" w:rsidP="00320604">
            <w:pPr>
              <w:spacing w:after="0" w:line="360" w:lineRule="atLeast"/>
              <w:jc w:val="center"/>
              <w:rPr>
                <w:rFonts w:ascii="Arial" w:eastAsia="Times New Roman" w:hAnsi="Arial" w:cs="Arial"/>
                <w:color w:val="000000"/>
                <w:sz w:val="24"/>
                <w:szCs w:val="24"/>
                <w:lang w:eastAsia="es-CO"/>
              </w:rPr>
            </w:pPr>
            <w:r w:rsidRPr="00A21834">
              <w:rPr>
                <w:rFonts w:ascii="Arial" w:eastAsia="Times New Roman" w:hAnsi="Arial" w:cs="Arial"/>
                <w:color w:val="000000"/>
                <w:sz w:val="24"/>
                <w:szCs w:val="24"/>
                <w:lang w:eastAsia="es-CO"/>
              </w:rPr>
              <w:t>2%</w:t>
            </w:r>
          </w:p>
        </w:tc>
      </w:tr>
    </w:tbl>
    <w:p w:rsidR="00A01185" w:rsidRPr="00252F99" w:rsidRDefault="00A01185" w:rsidP="00A01185">
      <w:pPr>
        <w:spacing w:after="0" w:line="360" w:lineRule="atLeast"/>
        <w:rPr>
          <w:rFonts w:ascii="Arial" w:eastAsia="Times New Roman" w:hAnsi="Arial" w:cs="Arial"/>
          <w:color w:val="000000"/>
          <w:sz w:val="24"/>
          <w:szCs w:val="24"/>
          <w:lang w:eastAsia="es-CO"/>
        </w:rPr>
      </w:pPr>
      <w:r w:rsidRPr="00A21834">
        <w:rPr>
          <w:rFonts w:ascii="Arial" w:eastAsia="Times New Roman" w:hAnsi="Arial" w:cs="Arial"/>
          <w:color w:val="000000"/>
          <w:sz w:val="24"/>
          <w:szCs w:val="24"/>
          <w:lang w:eastAsia="es-CO"/>
        </w:rPr>
        <w:t> </w:t>
      </w:r>
    </w:p>
    <w:p w:rsidR="00A01185" w:rsidRDefault="00A01185" w:rsidP="005B5D9C">
      <w:pPr>
        <w:spacing w:after="0" w:line="240" w:lineRule="auto"/>
        <w:jc w:val="both"/>
        <w:rPr>
          <w:rFonts w:ascii="Arial" w:hAnsi="Arial" w:cs="Arial"/>
          <w:sz w:val="24"/>
          <w:szCs w:val="24"/>
          <w:lang w:val="es-ES_tradnl"/>
        </w:rPr>
      </w:pPr>
    </w:p>
    <w:p w:rsidR="005B5D9C" w:rsidRDefault="005B5D9C" w:rsidP="005B5D9C">
      <w:pPr>
        <w:spacing w:after="0" w:line="240" w:lineRule="auto"/>
        <w:jc w:val="both"/>
        <w:rPr>
          <w:rFonts w:ascii="Arial" w:hAnsi="Arial" w:cs="Arial"/>
          <w:sz w:val="24"/>
          <w:szCs w:val="24"/>
          <w:lang w:val="es-ES_tradnl"/>
        </w:rPr>
      </w:pPr>
    </w:p>
    <w:p w:rsidR="005B5D9C" w:rsidRDefault="005B5D9C" w:rsidP="00554F3E">
      <w:pPr>
        <w:spacing w:after="0" w:line="240" w:lineRule="auto"/>
        <w:jc w:val="both"/>
        <w:rPr>
          <w:rFonts w:ascii="Arial" w:hAnsi="Arial" w:cs="Arial"/>
          <w:color w:val="15160E"/>
          <w:sz w:val="24"/>
          <w:szCs w:val="24"/>
          <w:shd w:val="clear" w:color="auto" w:fill="FFFFFF"/>
        </w:rPr>
      </w:pPr>
      <w:r>
        <w:rPr>
          <w:rFonts w:ascii="Arial" w:hAnsi="Arial" w:cs="Arial"/>
          <w:sz w:val="24"/>
          <w:szCs w:val="24"/>
        </w:rPr>
        <w:t xml:space="preserve">RETENCION EN INDUSTRIA Y COMERCIO </w:t>
      </w:r>
      <w:r w:rsidR="00554F3E">
        <w:rPr>
          <w:rFonts w:ascii="Arial" w:hAnsi="Arial" w:cs="Arial"/>
          <w:sz w:val="24"/>
          <w:szCs w:val="24"/>
        </w:rPr>
        <w:t>ICA:</w:t>
      </w:r>
      <w:r>
        <w:rPr>
          <w:rFonts w:ascii="Arial" w:hAnsi="Arial" w:cs="Arial"/>
          <w:sz w:val="24"/>
          <w:szCs w:val="24"/>
        </w:rPr>
        <w:t xml:space="preserve"> </w:t>
      </w:r>
      <w:r w:rsidR="00554F3E" w:rsidRPr="00554F3E">
        <w:rPr>
          <w:rFonts w:ascii="Arial" w:hAnsi="Arial" w:cs="Arial"/>
          <w:sz w:val="24"/>
          <w:szCs w:val="24"/>
        </w:rPr>
        <w:t>E</w:t>
      </w:r>
      <w:r w:rsidRPr="00554F3E">
        <w:rPr>
          <w:rFonts w:ascii="Arial" w:hAnsi="Arial" w:cs="Arial"/>
          <w:color w:val="15160E"/>
          <w:sz w:val="24"/>
          <w:szCs w:val="24"/>
          <w:shd w:val="clear" w:color="auto" w:fill="FFFFFF"/>
        </w:rPr>
        <w:t>s un gravamen, considerado  impuesto directo, de carácter municipal que grava toda actividad industrial, comercial o de servicios que se realice en la jurisdicción del respectivo municipio.</w:t>
      </w:r>
    </w:p>
    <w:p w:rsidR="00A01185" w:rsidRDefault="00A01185" w:rsidP="00554F3E">
      <w:pPr>
        <w:spacing w:after="0" w:line="240" w:lineRule="auto"/>
        <w:jc w:val="both"/>
        <w:rPr>
          <w:rFonts w:ascii="Arial" w:hAnsi="Arial" w:cs="Arial"/>
          <w:color w:val="15160E"/>
          <w:sz w:val="24"/>
          <w:szCs w:val="24"/>
          <w:shd w:val="clear" w:color="auto" w:fill="FFFFFF"/>
        </w:rPr>
      </w:pPr>
      <w:r w:rsidRPr="00A01185">
        <w:rPr>
          <w:rFonts w:ascii="Arial" w:hAnsi="Arial" w:cs="Arial"/>
          <w:color w:val="15160E"/>
          <w:sz w:val="24"/>
          <w:szCs w:val="24"/>
          <w:shd w:val="clear" w:color="auto" w:fill="FFFFFF"/>
        </w:rPr>
        <w:lastRenderedPageBreak/>
        <w:drawing>
          <wp:anchor distT="0" distB="0" distL="114300" distR="114300" simplePos="0" relativeHeight="251659264" behindDoc="0" locked="0" layoutInCell="1" allowOverlap="1">
            <wp:simplePos x="0" y="0"/>
            <wp:positionH relativeFrom="column">
              <wp:posOffset>-6247</wp:posOffset>
            </wp:positionH>
            <wp:positionV relativeFrom="paragraph">
              <wp:posOffset>652558</wp:posOffset>
            </wp:positionV>
            <wp:extent cx="5617004" cy="8080745"/>
            <wp:effectExtent l="0" t="0" r="7620" b="0"/>
            <wp:wrapSquare wrapText="bothSides"/>
            <wp:docPr id="1" name="Imagen 4" descr="C:\Users\User\Downloads\Tarifas Industria y comercio Medell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ownloads\Tarifas Industria y comercio Medellin.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12130" cy="8077200"/>
                    </a:xfrm>
                    <a:prstGeom prst="rect">
                      <a:avLst/>
                    </a:prstGeom>
                    <a:noFill/>
                    <a:ln>
                      <a:noFill/>
                    </a:ln>
                  </pic:spPr>
                </pic:pic>
              </a:graphicData>
            </a:graphic>
          </wp:anchor>
        </w:drawing>
      </w:r>
    </w:p>
    <w:p w:rsidR="00A01185" w:rsidRDefault="00A01185" w:rsidP="00554F3E">
      <w:pPr>
        <w:spacing w:after="0" w:line="240" w:lineRule="auto"/>
        <w:jc w:val="both"/>
        <w:rPr>
          <w:rFonts w:ascii="Arial" w:hAnsi="Arial" w:cs="Arial"/>
          <w:color w:val="15160E"/>
          <w:sz w:val="24"/>
          <w:szCs w:val="24"/>
          <w:shd w:val="clear" w:color="auto" w:fill="FFFFFF"/>
        </w:rPr>
      </w:pPr>
    </w:p>
    <w:p w:rsidR="00A01185" w:rsidRDefault="00A01185" w:rsidP="00554F3E">
      <w:pPr>
        <w:spacing w:after="0" w:line="240" w:lineRule="auto"/>
        <w:jc w:val="both"/>
        <w:rPr>
          <w:rFonts w:ascii="Arial" w:hAnsi="Arial" w:cs="Arial"/>
          <w:color w:val="15160E"/>
          <w:sz w:val="24"/>
          <w:szCs w:val="24"/>
          <w:shd w:val="clear" w:color="auto" w:fill="FFFFFF"/>
        </w:rPr>
      </w:pPr>
    </w:p>
    <w:p w:rsidR="00554F3E" w:rsidRDefault="00554F3E" w:rsidP="00554F3E">
      <w:pPr>
        <w:spacing w:after="0" w:line="240" w:lineRule="auto"/>
        <w:jc w:val="both"/>
        <w:rPr>
          <w:rFonts w:ascii="Arial" w:hAnsi="Arial" w:cs="Arial"/>
          <w:sz w:val="24"/>
          <w:szCs w:val="24"/>
        </w:rPr>
      </w:pPr>
    </w:p>
    <w:p w:rsidR="00037C63" w:rsidRDefault="00037C63" w:rsidP="00037C63">
      <w:pPr>
        <w:jc w:val="both"/>
        <w:rPr>
          <w:rStyle w:val="apple-converted-space"/>
          <w:rFonts w:ascii="Arial" w:hAnsi="Arial" w:cs="Arial"/>
          <w:color w:val="222222"/>
          <w:sz w:val="24"/>
          <w:szCs w:val="24"/>
          <w:shd w:val="clear" w:color="auto" w:fill="FFFFFF"/>
        </w:rPr>
      </w:pPr>
      <w:r>
        <w:rPr>
          <w:rFonts w:ascii="Arial" w:hAnsi="Arial" w:cs="Arial"/>
          <w:color w:val="222222"/>
          <w:sz w:val="24"/>
          <w:szCs w:val="24"/>
          <w:shd w:val="clear" w:color="auto" w:fill="FFFFFF"/>
        </w:rPr>
        <w:t xml:space="preserve">SUJETO ACTIVO </w:t>
      </w:r>
      <w:r w:rsidRPr="00037C63">
        <w:rPr>
          <w:rFonts w:ascii="Arial" w:hAnsi="Arial" w:cs="Arial"/>
          <w:color w:val="222222"/>
          <w:sz w:val="24"/>
          <w:szCs w:val="24"/>
          <w:shd w:val="clear" w:color="auto" w:fill="FFFFFF"/>
        </w:rPr>
        <w:t>Cuando hacemos referencia al sujeto activo de la obligación tributaria, nos estamos refiriendo a aquél que asume la po</w:t>
      </w:r>
      <w:r>
        <w:rPr>
          <w:rFonts w:ascii="Arial" w:hAnsi="Arial" w:cs="Arial"/>
          <w:color w:val="222222"/>
          <w:sz w:val="24"/>
          <w:szCs w:val="24"/>
          <w:shd w:val="clear" w:color="auto" w:fill="FFFFFF"/>
        </w:rPr>
        <w:t xml:space="preserve">sición de acreedor de la deuda, </w:t>
      </w:r>
      <w:r w:rsidRPr="00037C63">
        <w:rPr>
          <w:rFonts w:ascii="Arial" w:hAnsi="Arial" w:cs="Arial"/>
          <w:color w:val="222222"/>
          <w:sz w:val="24"/>
          <w:szCs w:val="24"/>
          <w:shd w:val="clear" w:color="auto" w:fill="FFFFFF"/>
        </w:rPr>
        <w:t>siendo pues el titular de</w:t>
      </w:r>
      <w:r>
        <w:rPr>
          <w:rFonts w:ascii="Arial" w:hAnsi="Arial" w:cs="Arial"/>
          <w:color w:val="222222"/>
          <w:sz w:val="24"/>
          <w:szCs w:val="24"/>
          <w:shd w:val="clear" w:color="auto" w:fill="FFFFFF"/>
        </w:rPr>
        <w:t xml:space="preserve"> </w:t>
      </w:r>
      <w:r w:rsidRPr="00037C63">
        <w:rPr>
          <w:rFonts w:ascii="Arial" w:hAnsi="Arial" w:cs="Arial"/>
          <w:color w:val="222222"/>
          <w:sz w:val="24"/>
          <w:szCs w:val="24"/>
          <w:shd w:val="clear" w:color="auto" w:fill="FFFFFF"/>
        </w:rPr>
        <w:t>ese derecho de crédito.</w:t>
      </w:r>
      <w:r w:rsidRPr="00037C63">
        <w:rPr>
          <w:rStyle w:val="apple-converted-space"/>
          <w:rFonts w:ascii="Arial" w:hAnsi="Arial" w:cs="Arial"/>
          <w:color w:val="222222"/>
          <w:sz w:val="24"/>
          <w:szCs w:val="24"/>
          <w:shd w:val="clear" w:color="auto" w:fill="FFFFFF"/>
        </w:rPr>
        <w:t> </w:t>
      </w:r>
    </w:p>
    <w:p w:rsidR="005B5D9C" w:rsidRDefault="00037C63" w:rsidP="00037C63">
      <w:pPr>
        <w:jc w:val="both"/>
        <w:rPr>
          <w:rFonts w:ascii="Arial" w:hAnsi="Arial" w:cs="Arial"/>
          <w:color w:val="222222"/>
          <w:sz w:val="24"/>
          <w:szCs w:val="24"/>
          <w:shd w:val="clear" w:color="auto" w:fill="FFFFFF"/>
        </w:rPr>
      </w:pPr>
      <w:r w:rsidRPr="00037C63">
        <w:rPr>
          <w:rFonts w:ascii="Arial" w:hAnsi="Arial" w:cs="Arial"/>
          <w:color w:val="222222"/>
          <w:sz w:val="24"/>
          <w:szCs w:val="24"/>
          <w:shd w:val="clear" w:color="auto" w:fill="FFFFFF"/>
        </w:rPr>
        <w:t>El sujeto activo es la persona o personas a cuyo favor debe satisfacerse el objeto de la obligación. Toda obligación a cargo de una</w:t>
      </w:r>
      <w:r>
        <w:rPr>
          <w:rFonts w:ascii="Arial" w:hAnsi="Arial" w:cs="Arial"/>
          <w:color w:val="222222"/>
          <w:sz w:val="24"/>
          <w:szCs w:val="24"/>
          <w:shd w:val="clear" w:color="auto" w:fill="FFFFFF"/>
        </w:rPr>
        <w:t xml:space="preserve"> </w:t>
      </w:r>
      <w:r w:rsidRPr="00037C63">
        <w:rPr>
          <w:rFonts w:ascii="Arial" w:hAnsi="Arial" w:cs="Arial"/>
          <w:color w:val="222222"/>
          <w:sz w:val="24"/>
          <w:szCs w:val="24"/>
          <w:shd w:val="clear" w:color="auto" w:fill="FFFFFF"/>
        </w:rPr>
        <w:t>persona supone un derecho correlativo a favor de otra, y la persona en quien reside ese derecho es el sujeto activo del vínculo jurídico. A esa persona se le daba la</w:t>
      </w:r>
      <w:r>
        <w:rPr>
          <w:rFonts w:ascii="Arial" w:hAnsi="Arial" w:cs="Arial"/>
          <w:color w:val="222222"/>
          <w:sz w:val="24"/>
          <w:szCs w:val="24"/>
          <w:shd w:val="clear" w:color="auto" w:fill="FFFFFF"/>
        </w:rPr>
        <w:t xml:space="preserve"> </w:t>
      </w:r>
      <w:r w:rsidRPr="00037C63">
        <w:rPr>
          <w:rFonts w:ascii="Arial" w:hAnsi="Arial" w:cs="Arial"/>
          <w:color w:val="222222"/>
          <w:sz w:val="24"/>
          <w:szCs w:val="24"/>
          <w:shd w:val="clear" w:color="auto" w:fill="FFFFFF"/>
        </w:rPr>
        <w:t>denominación de coeditor, que corresponde a la moderna denominación de acreedor.</w:t>
      </w:r>
    </w:p>
    <w:p w:rsidR="00037C63" w:rsidRDefault="00037C63" w:rsidP="00037C63">
      <w:pPr>
        <w:jc w:val="both"/>
        <w:rPr>
          <w:rFonts w:ascii="Arial" w:hAnsi="Arial" w:cs="Arial"/>
          <w:color w:val="222222"/>
          <w:sz w:val="24"/>
          <w:szCs w:val="24"/>
          <w:shd w:val="clear" w:color="auto" w:fill="FFFFFF"/>
        </w:rPr>
      </w:pPr>
      <w:r>
        <w:rPr>
          <w:rFonts w:ascii="Arial" w:hAnsi="Arial" w:cs="Arial"/>
          <w:color w:val="222222"/>
          <w:shd w:val="clear" w:color="auto" w:fill="FFFFFF"/>
        </w:rPr>
        <w:t xml:space="preserve"> SUJETO PASIVO:</w:t>
      </w:r>
      <w:r>
        <w:rPr>
          <w:rFonts w:ascii="Arial" w:hAnsi="Arial" w:cs="Arial"/>
          <w:color w:val="222222"/>
        </w:rPr>
        <w:t xml:space="preserve"> </w:t>
      </w:r>
      <w:r w:rsidRPr="00037C63">
        <w:rPr>
          <w:rFonts w:ascii="Arial" w:hAnsi="Arial" w:cs="Arial"/>
          <w:color w:val="222222"/>
          <w:sz w:val="24"/>
          <w:szCs w:val="24"/>
          <w:shd w:val="clear" w:color="auto" w:fill="FFFFFF"/>
        </w:rPr>
        <w:t>Es aquella persona física o jurídica obligada al cumplimiento de las obligaciones tributarias, puede ser como contribuyente o como responsable.</w:t>
      </w:r>
      <w:r>
        <w:rPr>
          <w:rFonts w:ascii="Arial" w:hAnsi="Arial" w:cs="Arial"/>
          <w:color w:val="222222"/>
          <w:sz w:val="24"/>
          <w:szCs w:val="24"/>
          <w:shd w:val="clear" w:color="auto" w:fill="FFFFFF"/>
        </w:rPr>
        <w:t xml:space="preserve"> </w:t>
      </w:r>
      <w:r w:rsidRPr="00037C63">
        <w:rPr>
          <w:rFonts w:ascii="Arial" w:hAnsi="Arial" w:cs="Arial"/>
          <w:color w:val="222222"/>
          <w:sz w:val="24"/>
          <w:szCs w:val="24"/>
          <w:shd w:val="clear" w:color="auto" w:fill="FFFFFF"/>
        </w:rPr>
        <w:t>Hablamos de sujeto pasivo como deudor cuando una persona en una transacción económica se obliga voluntariamente al pago de una obligación a cambio de adquirir un</w:t>
      </w:r>
      <w:r>
        <w:rPr>
          <w:rFonts w:ascii="Arial" w:hAnsi="Arial" w:cs="Arial"/>
          <w:color w:val="222222"/>
          <w:sz w:val="24"/>
          <w:szCs w:val="24"/>
          <w:shd w:val="clear" w:color="auto" w:fill="FFFFFF"/>
        </w:rPr>
        <w:t xml:space="preserve"> </w:t>
      </w:r>
      <w:r w:rsidRPr="00037C63">
        <w:rPr>
          <w:rFonts w:ascii="Arial" w:hAnsi="Arial" w:cs="Arial"/>
          <w:color w:val="222222"/>
          <w:sz w:val="24"/>
          <w:szCs w:val="24"/>
          <w:shd w:val="clear" w:color="auto" w:fill="FFFFFF"/>
        </w:rPr>
        <w:t>bien o un servicio. En cuanto a impuestos, El sujeto pasivo es el que genera el hecho económico por el que grava, según establece la ley.</w:t>
      </w:r>
    </w:p>
    <w:p w:rsidR="00037C63" w:rsidRDefault="00037C63" w:rsidP="00037C63">
      <w:pPr>
        <w:jc w:val="both"/>
        <w:rPr>
          <w:rFonts w:ascii="Arial" w:hAnsi="Arial" w:cs="Arial"/>
          <w:sz w:val="24"/>
          <w:szCs w:val="24"/>
          <w:shd w:val="clear" w:color="auto" w:fill="FFFFFF"/>
        </w:rPr>
      </w:pPr>
      <w:r>
        <w:rPr>
          <w:rFonts w:ascii="Arial" w:hAnsi="Arial" w:cs="Arial"/>
          <w:color w:val="222222"/>
          <w:sz w:val="24"/>
          <w:szCs w:val="24"/>
          <w:shd w:val="clear" w:color="auto" w:fill="FFFFFF"/>
        </w:rPr>
        <w:t>IMPUESTO SOBRE LA RENTA:</w:t>
      </w:r>
      <w:r w:rsidRPr="00037C63">
        <w:rPr>
          <w:rFonts w:ascii="Arial" w:hAnsi="Arial" w:cs="Arial"/>
          <w:color w:val="666666"/>
          <w:sz w:val="27"/>
          <w:szCs w:val="27"/>
          <w:shd w:val="clear" w:color="auto" w:fill="FFFFFF"/>
        </w:rPr>
        <w:t xml:space="preserve"> </w:t>
      </w:r>
      <w:r w:rsidRPr="00037C63">
        <w:rPr>
          <w:rFonts w:ascii="Arial" w:hAnsi="Arial" w:cs="Arial"/>
          <w:sz w:val="24"/>
          <w:szCs w:val="24"/>
          <w:shd w:val="clear" w:color="auto" w:fill="FFFFFF"/>
        </w:rPr>
        <w:t>Es un impuesto que se declara y se paga cada año y recae sobre los ingresos de las personas o de las empresas. Para calcularlo se requiere conocer la renta líquida del contribuyente y para determinar la renta líquida se debe encontrar primero la renta bruta.</w:t>
      </w:r>
    </w:p>
    <w:p w:rsidR="00723613" w:rsidRDefault="00723613" w:rsidP="00037C63">
      <w:pPr>
        <w:jc w:val="both"/>
        <w:rPr>
          <w:rFonts w:ascii="Arial" w:hAnsi="Arial" w:cs="Arial"/>
          <w:sz w:val="24"/>
          <w:szCs w:val="24"/>
          <w:shd w:val="clear" w:color="auto" w:fill="FFFFFF"/>
        </w:rPr>
      </w:pPr>
      <w:r>
        <w:rPr>
          <w:rFonts w:ascii="Arial" w:hAnsi="Arial" w:cs="Arial"/>
          <w:sz w:val="24"/>
          <w:szCs w:val="24"/>
          <w:shd w:val="clear" w:color="auto" w:fill="FFFFFF"/>
        </w:rPr>
        <w:t>AGENTES RETENEDORES:</w:t>
      </w:r>
      <w:r w:rsidRPr="00723613">
        <w:t xml:space="preserve"> </w:t>
      </w:r>
      <w:r w:rsidRPr="00723613">
        <w:rPr>
          <w:rFonts w:ascii="Arial" w:hAnsi="Arial" w:cs="Arial"/>
          <w:sz w:val="24"/>
          <w:szCs w:val="24"/>
          <w:shd w:val="clear" w:color="auto" w:fill="FFFFFF"/>
        </w:rPr>
        <w:t>Los agentes retenedores son empresas fiscales, semifiscales o organismo fiscales, municipalidades, personas jurídicas en general, sean o no contribuyentes de la Ley de la Renta y tengan que llevar contabilidad o no, personas naturales o jurídicas que ganen Rentas de la primera categoría , siempre que obtengan Ingresos que se clasifiquen en esta categoría, por disposición legal están obligados a retener los Impuestos que afectan a los contribuyentes con los cuales realizan transacciones.</w:t>
      </w:r>
      <w:r>
        <w:rPr>
          <w:rFonts w:ascii="Arial" w:hAnsi="Arial" w:cs="Arial"/>
          <w:sz w:val="24"/>
          <w:szCs w:val="24"/>
          <w:shd w:val="clear" w:color="auto" w:fill="FFFFFF"/>
        </w:rPr>
        <w:t xml:space="preserve"> Algunos agentes retenedores </w:t>
      </w:r>
    </w:p>
    <w:p w:rsidR="00723613" w:rsidRDefault="00723613" w:rsidP="00037C63">
      <w:pPr>
        <w:jc w:val="both"/>
        <w:rPr>
          <w:rFonts w:ascii="Arial" w:hAnsi="Arial" w:cs="Arial"/>
          <w:sz w:val="24"/>
          <w:szCs w:val="24"/>
          <w:shd w:val="clear" w:color="auto" w:fill="FFFFFF"/>
        </w:rPr>
      </w:pPr>
      <w:r>
        <w:rPr>
          <w:rFonts w:ascii="Arial" w:hAnsi="Arial" w:cs="Arial"/>
          <w:sz w:val="24"/>
          <w:szCs w:val="24"/>
          <w:shd w:val="clear" w:color="auto" w:fill="FFFFFF"/>
        </w:rPr>
        <w:t xml:space="preserve">*Agentes retenedores de iva </w:t>
      </w:r>
    </w:p>
    <w:p w:rsidR="00723613" w:rsidRDefault="00723613" w:rsidP="00037C63">
      <w:pPr>
        <w:jc w:val="both"/>
        <w:rPr>
          <w:rFonts w:ascii="Arial" w:hAnsi="Arial" w:cs="Arial"/>
          <w:sz w:val="24"/>
          <w:szCs w:val="24"/>
          <w:shd w:val="clear" w:color="auto" w:fill="FFFFFF"/>
        </w:rPr>
      </w:pPr>
      <w:r>
        <w:rPr>
          <w:rFonts w:ascii="Arial" w:hAnsi="Arial" w:cs="Arial"/>
          <w:sz w:val="24"/>
          <w:szCs w:val="24"/>
          <w:shd w:val="clear" w:color="auto" w:fill="FFFFFF"/>
        </w:rPr>
        <w:t xml:space="preserve">*Agentes retenedores de renta </w:t>
      </w:r>
    </w:p>
    <w:p w:rsidR="00723613" w:rsidRDefault="00DB7DE0" w:rsidP="00037C63">
      <w:pPr>
        <w:jc w:val="both"/>
        <w:rPr>
          <w:rFonts w:ascii="Arial" w:hAnsi="Arial" w:cs="Arial"/>
          <w:sz w:val="24"/>
          <w:szCs w:val="24"/>
          <w:shd w:val="clear" w:color="auto" w:fill="FFFFFF"/>
        </w:rPr>
      </w:pPr>
      <w:r>
        <w:rPr>
          <w:rFonts w:ascii="Arial" w:hAnsi="Arial" w:cs="Arial"/>
          <w:sz w:val="24"/>
          <w:szCs w:val="24"/>
          <w:shd w:val="clear" w:color="auto" w:fill="FFFFFF"/>
        </w:rPr>
        <w:t>REGIMEN SIMPLIFICADO</w:t>
      </w:r>
      <w:r w:rsidR="00723613">
        <w:rPr>
          <w:rFonts w:ascii="Arial" w:hAnsi="Arial" w:cs="Arial"/>
          <w:sz w:val="24"/>
          <w:szCs w:val="24"/>
          <w:shd w:val="clear" w:color="auto" w:fill="FFFFFF"/>
        </w:rPr>
        <w:t xml:space="preserve"> : </w:t>
      </w:r>
      <w:r w:rsidR="00723613" w:rsidRPr="00723613">
        <w:rPr>
          <w:rFonts w:ascii="Arial" w:hAnsi="Arial" w:cs="Arial"/>
          <w:sz w:val="24"/>
          <w:szCs w:val="24"/>
          <w:shd w:val="clear" w:color="auto" w:fill="FFFFFF"/>
        </w:rPr>
        <w:t>Pertenecen al régimen simplificado del Impuesto a las ventas las Personas naturales comerciantes y artesanos que sean minoristas o detallistas; los agricultores y ganaderos, que realicen operaciones gravadas, así como quienes presten servicios gravados, siempre y cuando cumplan con los requisitos y condiciones establecidas en el artículo 499 del Estatuto tributario.</w:t>
      </w:r>
    </w:p>
    <w:p w:rsidR="00DB7DE0" w:rsidRDefault="00DB7DE0" w:rsidP="00DB7DE0">
      <w:pPr>
        <w:jc w:val="both"/>
        <w:rPr>
          <w:rFonts w:ascii="Arial" w:hAnsi="Arial" w:cs="Arial"/>
          <w:color w:val="222222"/>
          <w:shd w:val="clear" w:color="auto" w:fill="FFFFFF"/>
        </w:rPr>
      </w:pPr>
      <w:r>
        <w:rPr>
          <w:rFonts w:ascii="Arial" w:hAnsi="Arial" w:cs="Arial"/>
          <w:sz w:val="24"/>
          <w:szCs w:val="24"/>
          <w:shd w:val="clear" w:color="auto" w:fill="FFFFFF"/>
        </w:rPr>
        <w:t xml:space="preserve">REGIMEN COMUN: </w:t>
      </w:r>
      <w:r>
        <w:rPr>
          <w:rFonts w:ascii="Arial" w:hAnsi="Arial" w:cs="Arial"/>
          <w:color w:val="222222"/>
          <w:shd w:val="clear" w:color="auto" w:fill="FFFFFF"/>
        </w:rPr>
        <w:t>Se considera responsable del impuesto a las ventas toda Persona natural o Persona jurídica que venda productos o preste servicios gravados con el IVA.</w:t>
      </w:r>
      <w:r>
        <w:rPr>
          <w:rFonts w:ascii="Arial" w:hAnsi="Arial" w:cs="Arial"/>
          <w:color w:val="222222"/>
        </w:rPr>
        <w:br/>
      </w:r>
      <w:r>
        <w:rPr>
          <w:rFonts w:ascii="Arial" w:hAnsi="Arial" w:cs="Arial"/>
          <w:color w:val="222222"/>
          <w:shd w:val="clear" w:color="auto" w:fill="FFFFFF"/>
        </w:rPr>
        <w:lastRenderedPageBreak/>
        <w:t>Son responsables del Impuesto a las ventas pertenecientes al régimen común, todas las personas jurídicas y aquellas personas naturales que no cumplan los requisitos para pertenecer el Régimen simplificado. Toda Persona jurídica por el solo hecho de ser jurídica pertenece al régimen común. Las personas naturales solo serán responsables del régimen común si no cumplen todos o uno de los requisitos que la norma establece para poder formar parte del Régimen simplificado.</w:t>
      </w:r>
    </w:p>
    <w:p w:rsidR="005E1B90" w:rsidRDefault="005E1B90" w:rsidP="00DB7DE0">
      <w:pPr>
        <w:jc w:val="both"/>
        <w:rPr>
          <w:rFonts w:ascii="Arial" w:hAnsi="Arial" w:cs="Arial"/>
          <w:color w:val="222222"/>
          <w:shd w:val="clear" w:color="auto" w:fill="FFFFFF"/>
        </w:rPr>
      </w:pPr>
      <w:r>
        <w:rPr>
          <w:rFonts w:ascii="Arial" w:hAnsi="Arial" w:cs="Arial"/>
          <w:color w:val="222222"/>
          <w:shd w:val="clear" w:color="auto" w:fill="FFFFFF"/>
        </w:rPr>
        <w:t xml:space="preserve">HECHO GENERADOR DE </w:t>
      </w:r>
      <w:r w:rsidR="00561B49">
        <w:rPr>
          <w:rFonts w:ascii="Arial" w:hAnsi="Arial" w:cs="Arial"/>
          <w:color w:val="222222"/>
          <w:shd w:val="clear" w:color="auto" w:fill="FFFFFF"/>
        </w:rPr>
        <w:t>IMPUESTO:</w:t>
      </w:r>
      <w:r>
        <w:rPr>
          <w:rFonts w:ascii="Arial" w:hAnsi="Arial" w:cs="Arial"/>
          <w:color w:val="222222"/>
          <w:shd w:val="clear" w:color="auto" w:fill="FFFFFF"/>
        </w:rPr>
        <w:t xml:space="preserve"> </w:t>
      </w:r>
      <w:r w:rsidRPr="005E1B90">
        <w:rPr>
          <w:rFonts w:ascii="Arial" w:hAnsi="Arial" w:cs="Arial"/>
          <w:color w:val="222222"/>
          <w:shd w:val="clear" w:color="auto" w:fill="FFFFFF"/>
        </w:rPr>
        <w:t>El hecho generador del Impuesto sobre las Ventas está compuesto de varios elementos, los cuales permiten estudiar el impuesto de una manera sistemática,</w:t>
      </w:r>
    </w:p>
    <w:p w:rsidR="00170D46" w:rsidRDefault="00170D46" w:rsidP="00DB7DE0">
      <w:pPr>
        <w:jc w:val="both"/>
        <w:rPr>
          <w:rFonts w:ascii="Arial" w:hAnsi="Arial" w:cs="Arial"/>
          <w:color w:val="222222"/>
          <w:shd w:val="clear" w:color="auto" w:fill="FFFFFF"/>
        </w:rPr>
      </w:pPr>
      <w:r>
        <w:rPr>
          <w:rFonts w:ascii="Arial" w:hAnsi="Arial" w:cs="Arial"/>
          <w:color w:val="222222"/>
          <w:shd w:val="clear" w:color="auto" w:fill="FFFFFF"/>
        </w:rPr>
        <w:t xml:space="preserve">BASE GRAVABLE: </w:t>
      </w:r>
      <w:r w:rsidRPr="00170D46">
        <w:rPr>
          <w:rFonts w:ascii="Arial" w:hAnsi="Arial" w:cs="Arial"/>
          <w:color w:val="222222"/>
          <w:shd w:val="clear" w:color="auto" w:fill="FFFFFF"/>
        </w:rPr>
        <w:t>La Base Gravable es el valor sobre el cual se aplica la tarifa para obtener el impuesto respectivo, y de conformidad con el artículo 338 de la Constitución Política su fijación se encuentra reservada a la Ley y no al reglamento.</w:t>
      </w:r>
    </w:p>
    <w:p w:rsidR="00170D46" w:rsidRDefault="009F1836" w:rsidP="00DB7DE0">
      <w:pPr>
        <w:jc w:val="both"/>
        <w:rPr>
          <w:rFonts w:ascii="Arial" w:hAnsi="Arial" w:cs="Arial"/>
          <w:sz w:val="24"/>
          <w:szCs w:val="24"/>
          <w:shd w:val="clear" w:color="auto" w:fill="FFFFFF"/>
        </w:rPr>
      </w:pPr>
      <w:r>
        <w:rPr>
          <w:rFonts w:ascii="Arial" w:hAnsi="Arial" w:cs="Arial"/>
          <w:sz w:val="24"/>
          <w:szCs w:val="24"/>
          <w:shd w:val="clear" w:color="auto" w:fill="FFFFFF"/>
        </w:rPr>
        <w:t xml:space="preserve">BIENES Y SERVICIOS </w:t>
      </w:r>
      <w:proofErr w:type="gramStart"/>
      <w:r>
        <w:rPr>
          <w:rFonts w:ascii="Arial" w:hAnsi="Arial" w:cs="Arial"/>
          <w:sz w:val="24"/>
          <w:szCs w:val="24"/>
          <w:shd w:val="clear" w:color="auto" w:fill="FFFFFF"/>
        </w:rPr>
        <w:t>GRAVADOS :</w:t>
      </w:r>
      <w:proofErr w:type="gramEnd"/>
      <w:r>
        <w:rPr>
          <w:rFonts w:ascii="Arial" w:hAnsi="Arial" w:cs="Arial"/>
          <w:sz w:val="24"/>
          <w:szCs w:val="24"/>
          <w:shd w:val="clear" w:color="auto" w:fill="FFFFFF"/>
        </w:rPr>
        <w:t xml:space="preserve"> </w:t>
      </w:r>
      <w:r w:rsidRPr="009F1836">
        <w:rPr>
          <w:rFonts w:ascii="Arial" w:hAnsi="Arial" w:cs="Arial"/>
          <w:sz w:val="24"/>
          <w:szCs w:val="24"/>
          <w:shd w:val="clear" w:color="auto" w:fill="FFFFFF"/>
        </w:rPr>
        <w:t xml:space="preserve">son los bienes y servicios que por en una determinada norma impositiva resultan objeto del </w:t>
      </w:r>
      <w:proofErr w:type="spellStart"/>
      <w:r w:rsidRPr="009F1836">
        <w:rPr>
          <w:rFonts w:ascii="Arial" w:hAnsi="Arial" w:cs="Arial"/>
          <w:sz w:val="24"/>
          <w:szCs w:val="24"/>
          <w:shd w:val="clear" w:color="auto" w:fill="FFFFFF"/>
        </w:rPr>
        <w:t>gravámen</w:t>
      </w:r>
      <w:proofErr w:type="spellEnd"/>
      <w:r w:rsidRPr="009F1836">
        <w:rPr>
          <w:rFonts w:ascii="Arial" w:hAnsi="Arial" w:cs="Arial"/>
          <w:sz w:val="24"/>
          <w:szCs w:val="24"/>
          <w:shd w:val="clear" w:color="auto" w:fill="FFFFFF"/>
        </w:rPr>
        <w:t xml:space="preserve"> (o sea sobre los que se cobrará el impuesto)</w:t>
      </w:r>
    </w:p>
    <w:p w:rsidR="009F1836" w:rsidRDefault="009F1836" w:rsidP="00DB7DE0">
      <w:pPr>
        <w:jc w:val="both"/>
        <w:rPr>
          <w:rFonts w:ascii="Arial" w:hAnsi="Arial" w:cs="Arial"/>
          <w:sz w:val="24"/>
          <w:szCs w:val="24"/>
          <w:shd w:val="clear" w:color="auto" w:fill="FFFFFF"/>
        </w:rPr>
      </w:pPr>
      <w:r>
        <w:rPr>
          <w:rFonts w:ascii="Arial" w:hAnsi="Arial" w:cs="Arial"/>
          <w:sz w:val="24"/>
          <w:szCs w:val="24"/>
          <w:shd w:val="clear" w:color="auto" w:fill="FFFFFF"/>
        </w:rPr>
        <w:t>BIENES Y SERVICIOS EXCLUIDOS:</w:t>
      </w:r>
      <w:r w:rsidRPr="009F1836">
        <w:t xml:space="preserve"> </w:t>
      </w:r>
      <w:r w:rsidRPr="009F1836">
        <w:rPr>
          <w:rFonts w:ascii="Arial" w:hAnsi="Arial" w:cs="Arial"/>
          <w:sz w:val="24"/>
          <w:szCs w:val="24"/>
          <w:shd w:val="clear" w:color="auto" w:fill="FFFFFF"/>
        </w:rPr>
        <w:t>Los bienes excluidos son los aquellos que la ley expresamente ha catalogado como tales. El productor de bienes excluidos no es responsable del IVA, y por lo tanto el IVA que pague en la adquisición de materias primas para la elaboración de estos productos, debe ser llevado como mayor valor del costo del producto.</w:t>
      </w:r>
    </w:p>
    <w:p w:rsidR="00DB7DE0" w:rsidRDefault="00C27232" w:rsidP="00037C63">
      <w:pPr>
        <w:jc w:val="both"/>
        <w:rPr>
          <w:rFonts w:ascii="Arial" w:hAnsi="Arial" w:cs="Arial"/>
          <w:sz w:val="24"/>
          <w:szCs w:val="24"/>
          <w:shd w:val="clear" w:color="auto" w:fill="FFFFFF"/>
        </w:rPr>
      </w:pPr>
      <w:r>
        <w:rPr>
          <w:rFonts w:ascii="Arial" w:hAnsi="Arial" w:cs="Arial"/>
          <w:sz w:val="24"/>
          <w:szCs w:val="24"/>
          <w:shd w:val="clear" w:color="auto" w:fill="FFFFFF"/>
        </w:rPr>
        <w:t>BIENES Y SERVICIOS EXENTOS :</w:t>
      </w:r>
      <w:r w:rsidRPr="00C27232">
        <w:t xml:space="preserve"> </w:t>
      </w:r>
      <w:r w:rsidRPr="00C27232">
        <w:rPr>
          <w:rFonts w:ascii="Arial" w:hAnsi="Arial" w:cs="Arial"/>
          <w:sz w:val="24"/>
          <w:szCs w:val="24"/>
          <w:shd w:val="clear" w:color="auto" w:fill="FFFFFF"/>
        </w:rPr>
        <w:t>Los bienes o servicios exentos, son aquellos que se encuentran gravados a la tarifa del 0%, es decir se encuentran dentro del grupo de los bienes y servicios gravados, pero a una tarifa del 0%; aparentemente no tienen mayor diferencia con los bienes o servicios excluidos, es decir en principio se entiende que ninguno de los dos causa IVA en el momento de su venta, pero la gran diferencia entre los bienes exentos y los excluidos, es que los productores de bienes exentos, al ser considerados bienes gravados con IVA, son responsables de dicho impuesto, y por lo tanto deben presentar declaración de impuesto a las ventas, donde pueden llevar como descontables los IVAS que han pagado en la adquisición de las materias primas para la elaboración de tales productos.</w:t>
      </w:r>
    </w:p>
    <w:p w:rsidR="00C27232" w:rsidRPr="00C27232" w:rsidRDefault="00533D69" w:rsidP="00C27232">
      <w:pPr>
        <w:jc w:val="both"/>
        <w:rPr>
          <w:rFonts w:ascii="Arial" w:hAnsi="Arial" w:cs="Arial"/>
          <w:sz w:val="24"/>
          <w:szCs w:val="24"/>
          <w:shd w:val="clear" w:color="auto" w:fill="FFFFFF"/>
        </w:rPr>
      </w:pPr>
      <w:r>
        <w:rPr>
          <w:rFonts w:ascii="Arial" w:hAnsi="Arial" w:cs="Arial"/>
          <w:sz w:val="24"/>
          <w:szCs w:val="24"/>
          <w:shd w:val="clear" w:color="auto" w:fill="FFFFFF"/>
        </w:rPr>
        <w:t xml:space="preserve">TIPOS DE IMPUESTOS </w:t>
      </w:r>
    </w:p>
    <w:p w:rsidR="00C27232" w:rsidRPr="00C27232" w:rsidRDefault="00C27232" w:rsidP="00C27232">
      <w:pPr>
        <w:jc w:val="both"/>
        <w:rPr>
          <w:rFonts w:ascii="Arial" w:hAnsi="Arial" w:cs="Arial"/>
          <w:sz w:val="24"/>
          <w:szCs w:val="24"/>
          <w:shd w:val="clear" w:color="auto" w:fill="FFFFFF"/>
        </w:rPr>
      </w:pPr>
      <w:r w:rsidRPr="00C27232">
        <w:rPr>
          <w:rFonts w:ascii="Arial" w:hAnsi="Arial" w:cs="Arial"/>
          <w:sz w:val="24"/>
          <w:szCs w:val="24"/>
          <w:shd w:val="clear" w:color="auto" w:fill="FFFFFF"/>
        </w:rPr>
        <w:t>Según la Organización para la Cooperación y el Desarrollo Económico (OCDE), los impuestos se clasifican de la siguiente manera:</w:t>
      </w:r>
    </w:p>
    <w:p w:rsidR="00C27232" w:rsidRPr="00C27232" w:rsidRDefault="00C27232" w:rsidP="00C27232">
      <w:pPr>
        <w:jc w:val="both"/>
        <w:rPr>
          <w:rFonts w:ascii="Arial" w:hAnsi="Arial" w:cs="Arial"/>
          <w:sz w:val="24"/>
          <w:szCs w:val="24"/>
          <w:shd w:val="clear" w:color="auto" w:fill="FFFFFF"/>
        </w:rPr>
      </w:pPr>
      <w:r w:rsidRPr="00C27232">
        <w:rPr>
          <w:rFonts w:ascii="Arial" w:hAnsi="Arial" w:cs="Arial"/>
          <w:sz w:val="24"/>
          <w:szCs w:val="24"/>
          <w:shd w:val="clear" w:color="auto" w:fill="FFFFFF"/>
        </w:rPr>
        <w:t>Impuestos sobre la renta (ISR): pagados por individuos y empresas</w:t>
      </w:r>
    </w:p>
    <w:p w:rsidR="00C27232" w:rsidRPr="00C27232" w:rsidRDefault="00C27232" w:rsidP="00C27232">
      <w:pPr>
        <w:jc w:val="both"/>
        <w:rPr>
          <w:rFonts w:ascii="Arial" w:hAnsi="Arial" w:cs="Arial"/>
          <w:sz w:val="24"/>
          <w:szCs w:val="24"/>
          <w:shd w:val="clear" w:color="auto" w:fill="FFFFFF"/>
        </w:rPr>
      </w:pPr>
      <w:r w:rsidRPr="00C27232">
        <w:rPr>
          <w:rFonts w:ascii="Arial" w:hAnsi="Arial" w:cs="Arial"/>
          <w:sz w:val="24"/>
          <w:szCs w:val="24"/>
          <w:shd w:val="clear" w:color="auto" w:fill="FFFFFF"/>
        </w:rPr>
        <w:lastRenderedPageBreak/>
        <w:t>Contribuciones a la seguridad social: pagados por trabajadores, empresarios y ejercicios autónomos</w:t>
      </w:r>
    </w:p>
    <w:p w:rsidR="00C27232" w:rsidRPr="00C27232" w:rsidRDefault="00C27232" w:rsidP="00C27232">
      <w:pPr>
        <w:jc w:val="both"/>
        <w:rPr>
          <w:rFonts w:ascii="Arial" w:hAnsi="Arial" w:cs="Arial"/>
          <w:sz w:val="24"/>
          <w:szCs w:val="24"/>
          <w:shd w:val="clear" w:color="auto" w:fill="FFFFFF"/>
        </w:rPr>
      </w:pPr>
      <w:r w:rsidRPr="00C27232">
        <w:rPr>
          <w:rFonts w:ascii="Arial" w:hAnsi="Arial" w:cs="Arial"/>
          <w:sz w:val="24"/>
          <w:szCs w:val="24"/>
          <w:shd w:val="clear" w:color="auto" w:fill="FFFFFF"/>
        </w:rPr>
        <w:t>Sobre la propiedad inmobiliaria</w:t>
      </w:r>
    </w:p>
    <w:p w:rsidR="00C27232" w:rsidRPr="00C27232" w:rsidRDefault="00C27232" w:rsidP="00C27232">
      <w:pPr>
        <w:jc w:val="both"/>
        <w:rPr>
          <w:rFonts w:ascii="Arial" w:hAnsi="Arial" w:cs="Arial"/>
          <w:sz w:val="24"/>
          <w:szCs w:val="24"/>
          <w:shd w:val="clear" w:color="auto" w:fill="FFFFFF"/>
        </w:rPr>
      </w:pPr>
      <w:r w:rsidRPr="00C27232">
        <w:rPr>
          <w:rFonts w:ascii="Arial" w:hAnsi="Arial" w:cs="Arial"/>
          <w:sz w:val="24"/>
          <w:szCs w:val="24"/>
          <w:shd w:val="clear" w:color="auto" w:fill="FFFFFF"/>
        </w:rPr>
        <w:t>Sobre las riquezas netas</w:t>
      </w:r>
    </w:p>
    <w:p w:rsidR="00C27232" w:rsidRPr="00C27232" w:rsidRDefault="00C27232" w:rsidP="00C27232">
      <w:pPr>
        <w:jc w:val="both"/>
        <w:rPr>
          <w:rFonts w:ascii="Arial" w:hAnsi="Arial" w:cs="Arial"/>
          <w:sz w:val="24"/>
          <w:szCs w:val="24"/>
          <w:shd w:val="clear" w:color="auto" w:fill="FFFFFF"/>
        </w:rPr>
      </w:pPr>
      <w:r w:rsidRPr="00C27232">
        <w:rPr>
          <w:rFonts w:ascii="Arial" w:hAnsi="Arial" w:cs="Arial"/>
          <w:sz w:val="24"/>
          <w:szCs w:val="24"/>
          <w:shd w:val="clear" w:color="auto" w:fill="FFFFFF"/>
        </w:rPr>
        <w:t>Sobre las herencias, sucesiones y donaciones</w:t>
      </w:r>
    </w:p>
    <w:p w:rsidR="00C27232" w:rsidRPr="00C27232" w:rsidRDefault="00C27232" w:rsidP="00C27232">
      <w:pPr>
        <w:jc w:val="both"/>
        <w:rPr>
          <w:rFonts w:ascii="Arial" w:hAnsi="Arial" w:cs="Arial"/>
          <w:sz w:val="24"/>
          <w:szCs w:val="24"/>
          <w:shd w:val="clear" w:color="auto" w:fill="FFFFFF"/>
        </w:rPr>
      </w:pPr>
      <w:r w:rsidRPr="00C27232">
        <w:rPr>
          <w:rFonts w:ascii="Arial" w:hAnsi="Arial" w:cs="Arial"/>
          <w:sz w:val="24"/>
          <w:szCs w:val="24"/>
          <w:shd w:val="clear" w:color="auto" w:fill="FFFFFF"/>
        </w:rPr>
        <w:t>Sobre transacciones financieras y de capital</w:t>
      </w:r>
    </w:p>
    <w:p w:rsidR="00C27232" w:rsidRPr="00C27232" w:rsidRDefault="00C27232" w:rsidP="00C27232">
      <w:pPr>
        <w:jc w:val="both"/>
        <w:rPr>
          <w:rFonts w:ascii="Arial" w:hAnsi="Arial" w:cs="Arial"/>
          <w:sz w:val="24"/>
          <w:szCs w:val="24"/>
          <w:shd w:val="clear" w:color="auto" w:fill="FFFFFF"/>
        </w:rPr>
      </w:pPr>
      <w:r w:rsidRPr="00C27232">
        <w:rPr>
          <w:rFonts w:ascii="Arial" w:hAnsi="Arial" w:cs="Arial"/>
          <w:sz w:val="24"/>
          <w:szCs w:val="24"/>
          <w:shd w:val="clear" w:color="auto" w:fill="FFFFFF"/>
        </w:rPr>
        <w:t>Impuestos no periódicos</w:t>
      </w:r>
    </w:p>
    <w:p w:rsidR="00C27232" w:rsidRPr="00C27232" w:rsidRDefault="00C27232" w:rsidP="00C27232">
      <w:pPr>
        <w:jc w:val="both"/>
        <w:rPr>
          <w:rFonts w:ascii="Arial" w:hAnsi="Arial" w:cs="Arial"/>
          <w:sz w:val="24"/>
          <w:szCs w:val="24"/>
          <w:shd w:val="clear" w:color="auto" w:fill="FFFFFF"/>
        </w:rPr>
      </w:pPr>
      <w:r w:rsidRPr="00C27232">
        <w:rPr>
          <w:rFonts w:ascii="Arial" w:hAnsi="Arial" w:cs="Arial"/>
          <w:sz w:val="24"/>
          <w:szCs w:val="24"/>
          <w:shd w:val="clear" w:color="auto" w:fill="FFFFFF"/>
        </w:rPr>
        <w:t>Sobre bienes y servicios</w:t>
      </w:r>
    </w:p>
    <w:p w:rsidR="00DB7DE0" w:rsidRDefault="00C27232" w:rsidP="00C27232">
      <w:pPr>
        <w:jc w:val="both"/>
        <w:rPr>
          <w:rFonts w:ascii="Arial" w:hAnsi="Arial" w:cs="Arial"/>
          <w:sz w:val="24"/>
          <w:szCs w:val="24"/>
          <w:shd w:val="clear" w:color="auto" w:fill="FFFFFF"/>
        </w:rPr>
      </w:pPr>
      <w:r w:rsidRPr="00C27232">
        <w:rPr>
          <w:rFonts w:ascii="Arial" w:hAnsi="Arial" w:cs="Arial"/>
          <w:sz w:val="24"/>
          <w:szCs w:val="24"/>
          <w:shd w:val="clear" w:color="auto" w:fill="FFFFFF"/>
        </w:rPr>
        <w:t>Pagos exclusivos por transacciones de negocios</w:t>
      </w:r>
    </w:p>
    <w:p w:rsidR="00F65F21" w:rsidRDefault="00F65F21" w:rsidP="00C27232">
      <w:pPr>
        <w:jc w:val="both"/>
        <w:rPr>
          <w:rFonts w:ascii="Arial" w:hAnsi="Arial" w:cs="Arial"/>
          <w:sz w:val="24"/>
          <w:szCs w:val="24"/>
          <w:shd w:val="clear" w:color="auto" w:fill="FFFFFF"/>
        </w:rPr>
      </w:pPr>
      <w:r>
        <w:rPr>
          <w:rFonts w:ascii="Arial" w:hAnsi="Arial" w:cs="Arial"/>
          <w:sz w:val="24"/>
          <w:szCs w:val="24"/>
          <w:shd w:val="clear" w:color="auto" w:fill="FFFFFF"/>
        </w:rPr>
        <w:t xml:space="preserve">2. </w:t>
      </w:r>
    </w:p>
    <w:p w:rsidR="00F65F21" w:rsidRDefault="00F65F21" w:rsidP="00C27232">
      <w:pPr>
        <w:jc w:val="both"/>
        <w:rPr>
          <w:rFonts w:ascii="Arial" w:hAnsi="Arial" w:cs="Arial"/>
          <w:sz w:val="24"/>
          <w:szCs w:val="24"/>
          <w:shd w:val="clear" w:color="auto" w:fill="FFFFFF"/>
        </w:rPr>
      </w:pPr>
      <w:r>
        <w:rPr>
          <w:rFonts w:ascii="Arial" w:hAnsi="Arial" w:cs="Arial"/>
          <w:sz w:val="24"/>
          <w:szCs w:val="24"/>
          <w:shd w:val="clear" w:color="auto" w:fill="FFFFFF"/>
        </w:rPr>
        <w:t xml:space="preserve">REGIMEN COMUN </w:t>
      </w:r>
    </w:p>
    <w:p w:rsidR="00F2774D" w:rsidRPr="00F2774D" w:rsidRDefault="00F65F21" w:rsidP="00F2774D">
      <w:pPr>
        <w:jc w:val="both"/>
        <w:rPr>
          <w:rFonts w:ascii="Arial" w:hAnsi="Arial" w:cs="Arial"/>
          <w:sz w:val="24"/>
          <w:szCs w:val="24"/>
          <w:shd w:val="clear" w:color="auto" w:fill="FFFFFF"/>
        </w:rPr>
      </w:pPr>
      <w:r>
        <w:rPr>
          <w:rFonts w:ascii="Arial" w:hAnsi="Arial" w:cs="Arial"/>
          <w:sz w:val="24"/>
          <w:szCs w:val="24"/>
          <w:shd w:val="clear" w:color="auto" w:fill="FFFFFF"/>
        </w:rPr>
        <w:t xml:space="preserve">* </w:t>
      </w:r>
      <w:r w:rsidR="00F2774D">
        <w:rPr>
          <w:rFonts w:ascii="Arial" w:hAnsi="Arial" w:cs="Arial"/>
          <w:sz w:val="24"/>
          <w:szCs w:val="24"/>
          <w:shd w:val="clear" w:color="auto" w:fill="FFFFFF"/>
        </w:rPr>
        <w:t>La</w:t>
      </w:r>
      <w:r>
        <w:rPr>
          <w:rFonts w:ascii="Arial" w:hAnsi="Arial" w:cs="Arial"/>
          <w:sz w:val="24"/>
          <w:szCs w:val="24"/>
          <w:shd w:val="clear" w:color="auto" w:fill="FFFFFF"/>
        </w:rPr>
        <w:t xml:space="preserve"> empresa coca cola es una empresa multinacional el cual es explotan su actividad en varios países </w:t>
      </w:r>
      <w:r w:rsidR="00F2774D" w:rsidRPr="00F2774D">
        <w:rPr>
          <w:rFonts w:ascii="Arial" w:hAnsi="Arial" w:cs="Arial"/>
          <w:sz w:val="24"/>
          <w:szCs w:val="24"/>
          <w:shd w:val="clear" w:color="auto" w:fill="FFFFFF"/>
        </w:rPr>
        <w:t>Se considera responsable del impuesto a las ventas toda Persona natural o Persona jurídica que venda productos o preste servicios gravados con el Iva.</w:t>
      </w:r>
    </w:p>
    <w:p w:rsidR="00F65F21" w:rsidRDefault="00F2774D" w:rsidP="00F2774D">
      <w:pPr>
        <w:jc w:val="both"/>
        <w:rPr>
          <w:rFonts w:ascii="Arial" w:hAnsi="Arial" w:cs="Arial"/>
          <w:sz w:val="24"/>
          <w:szCs w:val="24"/>
          <w:shd w:val="clear" w:color="auto" w:fill="FFFFFF"/>
        </w:rPr>
      </w:pPr>
      <w:r w:rsidRPr="00F2774D">
        <w:rPr>
          <w:rFonts w:ascii="Arial" w:hAnsi="Arial" w:cs="Arial"/>
          <w:sz w:val="24"/>
          <w:szCs w:val="24"/>
          <w:shd w:val="clear" w:color="auto" w:fill="FFFFFF"/>
        </w:rPr>
        <w:t>Son responsables del Impuesto a las ventas pertenecientes al régimen común, todas las personas jurídicas y aquellas personas naturales que no cumplan los requisitos para pertenecer el Régimen simplificado. Toda Persona jurídica por el solo hecho de ser jurídica pertenece al régimen común. Las personas naturales solo serán responsables del régimen común si no cumplen todos o uno de los requisitos que la norma establece para poder formar parte del Régimen simplificado.</w:t>
      </w:r>
    </w:p>
    <w:p w:rsidR="00F2774D" w:rsidRDefault="00C34D4D" w:rsidP="00F2774D">
      <w:pPr>
        <w:jc w:val="both"/>
        <w:rPr>
          <w:rFonts w:ascii="Arial" w:hAnsi="Arial" w:cs="Arial"/>
          <w:sz w:val="24"/>
          <w:szCs w:val="24"/>
          <w:shd w:val="clear" w:color="auto" w:fill="FFFFFF"/>
        </w:rPr>
      </w:pPr>
      <w:r>
        <w:rPr>
          <w:rFonts w:ascii="Arial" w:hAnsi="Arial" w:cs="Arial"/>
          <w:sz w:val="24"/>
          <w:szCs w:val="24"/>
          <w:shd w:val="clear" w:color="auto" w:fill="FFFFFF"/>
        </w:rPr>
        <w:t xml:space="preserve">REGIMEN SIMPLIFICADO </w:t>
      </w:r>
      <w:r w:rsidR="00874B48">
        <w:rPr>
          <w:rFonts w:ascii="Arial" w:hAnsi="Arial" w:cs="Arial"/>
          <w:sz w:val="24"/>
          <w:szCs w:val="24"/>
          <w:shd w:val="clear" w:color="auto" w:fill="FFFFFF"/>
        </w:rPr>
        <w:t xml:space="preserve"> </w:t>
      </w:r>
    </w:p>
    <w:p w:rsidR="00874B48" w:rsidRDefault="00874B48" w:rsidP="00F2774D">
      <w:pPr>
        <w:jc w:val="both"/>
        <w:rPr>
          <w:rFonts w:ascii="Arial" w:hAnsi="Arial" w:cs="Arial"/>
          <w:sz w:val="24"/>
          <w:szCs w:val="24"/>
          <w:shd w:val="clear" w:color="auto" w:fill="FFFFFF"/>
        </w:rPr>
      </w:pPr>
      <w:r>
        <w:rPr>
          <w:rFonts w:ascii="Arial" w:hAnsi="Arial" w:cs="Arial"/>
          <w:sz w:val="24"/>
          <w:szCs w:val="24"/>
          <w:shd w:val="clear" w:color="auto" w:fill="FFFFFF"/>
        </w:rPr>
        <w:t xml:space="preserve">La pequeña empresa Panadería </w:t>
      </w:r>
      <w:proofErr w:type="spellStart"/>
      <w:r>
        <w:rPr>
          <w:rFonts w:ascii="Arial" w:hAnsi="Arial" w:cs="Arial"/>
          <w:sz w:val="24"/>
          <w:szCs w:val="24"/>
          <w:shd w:val="clear" w:color="auto" w:fill="FFFFFF"/>
        </w:rPr>
        <w:t>Morispan</w:t>
      </w:r>
      <w:proofErr w:type="spellEnd"/>
      <w:r>
        <w:rPr>
          <w:rFonts w:ascii="Arial" w:hAnsi="Arial" w:cs="Arial"/>
          <w:sz w:val="24"/>
          <w:szCs w:val="24"/>
          <w:shd w:val="clear" w:color="auto" w:fill="FFFFFF"/>
        </w:rPr>
        <w:t xml:space="preserve">  </w:t>
      </w:r>
    </w:p>
    <w:p w:rsidR="00C34D4D" w:rsidRDefault="00C34D4D" w:rsidP="00F2774D">
      <w:pPr>
        <w:jc w:val="both"/>
        <w:rPr>
          <w:rFonts w:ascii="Arial" w:hAnsi="Arial" w:cs="Arial"/>
          <w:sz w:val="24"/>
          <w:szCs w:val="24"/>
          <w:shd w:val="clear" w:color="auto" w:fill="FFFFFF"/>
        </w:rPr>
      </w:pPr>
      <w:r>
        <w:rPr>
          <w:rFonts w:ascii="Arial" w:hAnsi="Arial" w:cs="Arial"/>
          <w:sz w:val="24"/>
          <w:szCs w:val="24"/>
          <w:shd w:val="clear" w:color="auto" w:fill="FFFFFF"/>
        </w:rPr>
        <w:t>*</w:t>
      </w:r>
      <w:r w:rsidRPr="00C34D4D">
        <w:rPr>
          <w:rFonts w:ascii="Arial" w:hAnsi="Arial" w:cs="Arial"/>
          <w:sz w:val="24"/>
          <w:szCs w:val="24"/>
          <w:shd w:val="clear" w:color="auto" w:fill="FFFFFF"/>
        </w:rPr>
        <w:t xml:space="preserve">Conforme a la legislación actual las personas naturales no son agentes de retención a título de IVA o renta; teniendo una consideración especial en el caso de que este realice pagos laborales iguales o superiores a 3.600.000$ o en el caso de realizar pagos al exterior también tendría que desempeñar el papel de agente retenedor es decir tendría que añadir el cobro de la retención a su destinatario, además de tener en cuenta el art. 592 del estatuto tributario el cual señala que si estas personas superan los topes de 36,469,000$ en ingresos brutos o su </w:t>
      </w:r>
      <w:r w:rsidRPr="00C34D4D">
        <w:rPr>
          <w:rFonts w:ascii="Arial" w:hAnsi="Arial" w:cs="Arial"/>
          <w:sz w:val="24"/>
          <w:szCs w:val="24"/>
          <w:shd w:val="clear" w:color="auto" w:fill="FFFFFF"/>
        </w:rPr>
        <w:lastRenderedPageBreak/>
        <w:t>patrimonio bruto exceda los 117,221,000$ estarán obligados  a presentar su debida declaración.</w:t>
      </w:r>
    </w:p>
    <w:p w:rsidR="00533D69" w:rsidRDefault="007740D9" w:rsidP="00C27232">
      <w:pPr>
        <w:jc w:val="both"/>
        <w:rPr>
          <w:rFonts w:ascii="Arial" w:hAnsi="Arial" w:cs="Arial"/>
          <w:sz w:val="24"/>
          <w:szCs w:val="24"/>
          <w:shd w:val="clear" w:color="auto" w:fill="FFFFFF"/>
        </w:rPr>
      </w:pPr>
      <w:r>
        <w:rPr>
          <w:rFonts w:ascii="Arial" w:hAnsi="Arial" w:cs="Arial"/>
          <w:sz w:val="24"/>
          <w:szCs w:val="24"/>
          <w:shd w:val="clear" w:color="auto" w:fill="FFFFFF"/>
        </w:rPr>
        <w:t>3.</w:t>
      </w:r>
    </w:p>
    <w:p w:rsidR="00C7433A" w:rsidRPr="00C7433A" w:rsidRDefault="00C7433A" w:rsidP="00C7433A">
      <w:pPr>
        <w:jc w:val="both"/>
        <w:rPr>
          <w:rFonts w:ascii="Arial" w:hAnsi="Arial" w:cs="Arial"/>
          <w:sz w:val="24"/>
          <w:szCs w:val="24"/>
          <w:shd w:val="clear" w:color="auto" w:fill="FFFFFF"/>
        </w:rPr>
      </w:pPr>
      <w:r w:rsidRPr="007740D9">
        <w:rPr>
          <w:rFonts w:ascii="Arial" w:hAnsi="Arial" w:cs="Arial"/>
          <w:sz w:val="24"/>
          <w:szCs w:val="24"/>
          <w:shd w:val="clear" w:color="auto" w:fill="FFFFFF"/>
        </w:rPr>
        <w:t xml:space="preserve">FACTURA </w:t>
      </w:r>
      <w:r w:rsidRPr="007740D9">
        <w:rPr>
          <w:rFonts w:ascii="Verdana" w:hAnsi="Verdana"/>
          <w:sz w:val="21"/>
          <w:szCs w:val="21"/>
        </w:rPr>
        <w:t>Las declaraciones tributarias, al igual que la información suministrada a la Administración de Impuestos, deben basarse en pruebas y hechos ciertos que respalden dicha información, ya sean registrados en los libros de</w:t>
      </w:r>
      <w:r w:rsidRPr="007740D9">
        <w:rPr>
          <w:rStyle w:val="apple-converted-space"/>
          <w:rFonts w:ascii="Verdana" w:hAnsi="Verdana"/>
          <w:sz w:val="21"/>
          <w:szCs w:val="21"/>
        </w:rPr>
        <w:t> </w:t>
      </w:r>
      <w:hyperlink r:id="rId11" w:history="1">
        <w:r w:rsidRPr="007740D9">
          <w:rPr>
            <w:rStyle w:val="Hyperlink"/>
            <w:rFonts w:ascii="Verdana" w:hAnsi="Verdana"/>
            <w:color w:val="auto"/>
            <w:sz w:val="21"/>
            <w:szCs w:val="21"/>
            <w:u w:val="none"/>
          </w:rPr>
          <w:t>contabilidad</w:t>
        </w:r>
      </w:hyperlink>
      <w:r w:rsidRPr="007740D9">
        <w:rPr>
          <w:rFonts w:ascii="Verdana" w:hAnsi="Verdana"/>
          <w:sz w:val="21"/>
          <w:szCs w:val="21"/>
        </w:rPr>
        <w:t>, libro de registro de operaciones diarias o en documentos públicos y privados. Los mismos deben estar a disposición de la DIAN, de conformidad con lo señalado en el artículo 632 del Estatuto Tributario</w:t>
      </w:r>
      <w:r>
        <w:rPr>
          <w:rFonts w:ascii="Verdana" w:hAnsi="Verdana"/>
          <w:color w:val="000000"/>
          <w:sz w:val="21"/>
          <w:szCs w:val="21"/>
        </w:rPr>
        <w:t>.</w:t>
      </w:r>
    </w:p>
    <w:p w:rsidR="00C7433A" w:rsidRPr="00F70EF3" w:rsidRDefault="00C7433A" w:rsidP="00F70EF3">
      <w:pPr>
        <w:pStyle w:val="NormalWeb"/>
        <w:spacing w:before="0" w:beforeAutospacing="0" w:after="0" w:afterAutospacing="0" w:line="360" w:lineRule="atLeast"/>
        <w:jc w:val="both"/>
        <w:rPr>
          <w:rFonts w:ascii="Arial" w:hAnsi="Arial" w:cs="Arial"/>
          <w:color w:val="000000"/>
        </w:rPr>
      </w:pPr>
      <w:r w:rsidRPr="00F70EF3">
        <w:rPr>
          <w:rFonts w:ascii="Arial" w:hAnsi="Arial" w:cs="Arial"/>
          <w:color w:val="000000"/>
        </w:rPr>
        <w:t xml:space="preserve">En operaciones realizadas con los no obligados a </w:t>
      </w:r>
      <w:r w:rsidRPr="00F70EF3">
        <w:rPr>
          <w:rFonts w:ascii="Arial" w:hAnsi="Arial" w:cs="Arial"/>
        </w:rPr>
        <w:t>expedir</w:t>
      </w:r>
      <w:r w:rsidRPr="00F70EF3">
        <w:rPr>
          <w:rStyle w:val="apple-converted-space"/>
          <w:rFonts w:ascii="Arial" w:hAnsi="Arial" w:cs="Arial"/>
        </w:rPr>
        <w:t> </w:t>
      </w:r>
      <w:hyperlink r:id="rId12" w:history="1">
        <w:r w:rsidRPr="00F70EF3">
          <w:rPr>
            <w:rStyle w:val="Hyperlink"/>
            <w:rFonts w:ascii="Arial" w:hAnsi="Arial" w:cs="Arial"/>
            <w:color w:val="auto"/>
            <w:u w:val="none"/>
          </w:rPr>
          <w:t>factura</w:t>
        </w:r>
      </w:hyperlink>
      <w:r w:rsidRPr="00F70EF3">
        <w:rPr>
          <w:rStyle w:val="apple-converted-space"/>
          <w:rFonts w:ascii="Arial" w:hAnsi="Arial" w:cs="Arial"/>
          <w:color w:val="000000"/>
        </w:rPr>
        <w:t> </w:t>
      </w:r>
      <w:r w:rsidRPr="00F70EF3">
        <w:rPr>
          <w:rFonts w:ascii="Arial" w:hAnsi="Arial" w:cs="Arial"/>
          <w:color w:val="000000"/>
        </w:rPr>
        <w:t>o documento equivalente, como es el caso de los responsables que pertenecen al régimen simplificado, los adquirentes de bienes o de servicios pueden soportar el costo o la deducción con el comprobante de que trata el artículo 3o. del Decreto 3050 de 1997.</w:t>
      </w:r>
    </w:p>
    <w:p w:rsidR="00C7433A" w:rsidRPr="00F70EF3" w:rsidRDefault="00C7433A" w:rsidP="00C7433A">
      <w:pPr>
        <w:pStyle w:val="NormalWeb"/>
        <w:spacing w:before="0" w:beforeAutospacing="0" w:after="0" w:afterAutospacing="0" w:line="360" w:lineRule="atLeast"/>
        <w:rPr>
          <w:rFonts w:ascii="Arial" w:hAnsi="Arial" w:cs="Arial"/>
          <w:color w:val="000000"/>
        </w:rPr>
      </w:pPr>
      <w:r w:rsidRPr="00F70EF3">
        <w:rPr>
          <w:rFonts w:ascii="Arial" w:hAnsi="Arial" w:cs="Arial"/>
          <w:color w:val="000000"/>
        </w:rPr>
        <w:t>Este documento deberá ser expedido por el adquirente del bien y/o servicio, y deberá reunir los siguientes requisitos:</w:t>
      </w:r>
    </w:p>
    <w:p w:rsidR="00C7433A" w:rsidRPr="00F70EF3" w:rsidRDefault="00C7433A" w:rsidP="00C7433A">
      <w:pPr>
        <w:pStyle w:val="NormalWeb"/>
        <w:spacing w:before="0" w:beforeAutospacing="0" w:after="0" w:afterAutospacing="0" w:line="360" w:lineRule="atLeast"/>
        <w:rPr>
          <w:rFonts w:ascii="Arial" w:hAnsi="Arial" w:cs="Arial"/>
          <w:color w:val="000000"/>
        </w:rPr>
      </w:pPr>
      <w:r w:rsidRPr="00F70EF3">
        <w:rPr>
          <w:rFonts w:ascii="Arial" w:hAnsi="Arial" w:cs="Arial"/>
          <w:color w:val="000000"/>
        </w:rPr>
        <w:t>1. Apellidos, nombre y NIT de la persona beneficiaria del pago o abono.</w:t>
      </w:r>
    </w:p>
    <w:p w:rsidR="00C7433A" w:rsidRPr="00F70EF3" w:rsidRDefault="00C7433A" w:rsidP="00C7433A">
      <w:pPr>
        <w:pStyle w:val="NormalWeb"/>
        <w:spacing w:before="0" w:beforeAutospacing="0" w:after="0" w:afterAutospacing="0" w:line="360" w:lineRule="atLeast"/>
        <w:rPr>
          <w:rFonts w:ascii="Arial" w:hAnsi="Arial" w:cs="Arial"/>
          <w:color w:val="000000"/>
        </w:rPr>
      </w:pPr>
      <w:r w:rsidRPr="00F70EF3">
        <w:rPr>
          <w:rFonts w:ascii="Arial" w:hAnsi="Arial" w:cs="Arial"/>
          <w:color w:val="000000"/>
        </w:rPr>
        <w:t>2. Fecha de la transacción.</w:t>
      </w:r>
    </w:p>
    <w:p w:rsidR="00C7433A" w:rsidRPr="00F70EF3" w:rsidRDefault="00C7433A" w:rsidP="00C7433A">
      <w:pPr>
        <w:pStyle w:val="NormalWeb"/>
        <w:spacing w:before="0" w:beforeAutospacing="0" w:after="0" w:afterAutospacing="0" w:line="360" w:lineRule="atLeast"/>
        <w:rPr>
          <w:rFonts w:ascii="Arial" w:hAnsi="Arial" w:cs="Arial"/>
          <w:color w:val="000000"/>
        </w:rPr>
      </w:pPr>
      <w:r w:rsidRPr="00F70EF3">
        <w:rPr>
          <w:rFonts w:ascii="Arial" w:hAnsi="Arial" w:cs="Arial"/>
          <w:color w:val="000000"/>
        </w:rPr>
        <w:t>3. Concepto.</w:t>
      </w:r>
    </w:p>
    <w:p w:rsidR="00C7433A" w:rsidRPr="00F70EF3" w:rsidRDefault="00C7433A" w:rsidP="00C7433A">
      <w:pPr>
        <w:pStyle w:val="NormalWeb"/>
        <w:spacing w:before="0" w:beforeAutospacing="0" w:after="0" w:afterAutospacing="0" w:line="360" w:lineRule="atLeast"/>
        <w:rPr>
          <w:rFonts w:ascii="Arial" w:hAnsi="Arial" w:cs="Arial"/>
          <w:color w:val="000000"/>
        </w:rPr>
      </w:pPr>
      <w:r w:rsidRPr="00F70EF3">
        <w:rPr>
          <w:rFonts w:ascii="Arial" w:hAnsi="Arial" w:cs="Arial"/>
          <w:color w:val="000000"/>
        </w:rPr>
        <w:t>4. Valor de la operación</w:t>
      </w:r>
    </w:p>
    <w:p w:rsidR="007740D9" w:rsidRDefault="007740D9" w:rsidP="00C7433A">
      <w:pPr>
        <w:pStyle w:val="NormalWeb"/>
        <w:spacing w:before="0" w:beforeAutospacing="0" w:after="0" w:afterAutospacing="0" w:line="360" w:lineRule="atLeast"/>
        <w:rPr>
          <w:rFonts w:ascii="Verdana" w:hAnsi="Verdana"/>
          <w:color w:val="000000"/>
          <w:sz w:val="21"/>
          <w:szCs w:val="21"/>
        </w:rPr>
      </w:pPr>
    </w:p>
    <w:p w:rsidR="007740D9" w:rsidRDefault="007740D9" w:rsidP="007740D9">
      <w:pPr>
        <w:spacing w:after="0" w:line="240" w:lineRule="auto"/>
        <w:jc w:val="center"/>
        <w:rPr>
          <w:rFonts w:ascii="Arial" w:hAnsi="Arial" w:cs="Arial"/>
          <w:b/>
          <w:sz w:val="24"/>
          <w:szCs w:val="24"/>
          <w:lang w:val="es-ES_tradnl"/>
        </w:rPr>
      </w:pPr>
      <w:r w:rsidRPr="007740D9">
        <w:rPr>
          <w:rFonts w:ascii="Arial" w:hAnsi="Arial" w:cs="Arial"/>
          <w:b/>
          <w:color w:val="000000"/>
          <w:sz w:val="24"/>
          <w:szCs w:val="24"/>
        </w:rPr>
        <w:t>2.</w:t>
      </w:r>
      <w:r w:rsidRPr="007740D9">
        <w:rPr>
          <w:rFonts w:ascii="Arial" w:hAnsi="Arial" w:cs="Arial"/>
          <w:b/>
          <w:sz w:val="24"/>
          <w:szCs w:val="24"/>
          <w:lang w:val="es-ES_tradnl"/>
        </w:rPr>
        <w:t xml:space="preserve"> Ejecutar los procedimientos para elaborar la nómina según la</w:t>
      </w:r>
    </w:p>
    <w:p w:rsidR="007740D9" w:rsidRDefault="007740D9" w:rsidP="007740D9">
      <w:pPr>
        <w:spacing w:after="0" w:line="240" w:lineRule="auto"/>
        <w:jc w:val="center"/>
        <w:rPr>
          <w:rFonts w:ascii="Arial" w:hAnsi="Arial" w:cs="Arial"/>
          <w:b/>
          <w:sz w:val="24"/>
          <w:szCs w:val="24"/>
          <w:lang w:val="es-ES_tradnl"/>
        </w:rPr>
      </w:pPr>
      <w:r w:rsidRPr="007740D9">
        <w:rPr>
          <w:rFonts w:ascii="Arial" w:hAnsi="Arial" w:cs="Arial"/>
          <w:b/>
          <w:sz w:val="24"/>
          <w:szCs w:val="24"/>
          <w:lang w:val="es-ES_tradnl"/>
        </w:rPr>
        <w:t>Normatividad legal vigente.</w:t>
      </w:r>
    </w:p>
    <w:p w:rsidR="007740D9" w:rsidRDefault="00F70EF3" w:rsidP="007740D9">
      <w:pPr>
        <w:spacing w:after="0" w:line="240" w:lineRule="auto"/>
        <w:rPr>
          <w:rFonts w:ascii="Arial" w:hAnsi="Arial" w:cs="Arial"/>
          <w:sz w:val="24"/>
          <w:szCs w:val="24"/>
          <w:lang w:val="es-ES_tradnl"/>
        </w:rPr>
      </w:pPr>
      <w:r>
        <w:rPr>
          <w:rFonts w:ascii="Arial" w:hAnsi="Arial" w:cs="Arial"/>
          <w:sz w:val="24"/>
          <w:szCs w:val="24"/>
          <w:lang w:val="es-ES_tradnl"/>
        </w:rPr>
        <w:t>1.</w:t>
      </w:r>
    </w:p>
    <w:p w:rsidR="000A29C4" w:rsidRDefault="000A29C4" w:rsidP="007740D9">
      <w:pPr>
        <w:spacing w:after="0" w:line="240" w:lineRule="auto"/>
        <w:rPr>
          <w:rFonts w:ascii="Arial" w:hAnsi="Arial" w:cs="Arial"/>
          <w:sz w:val="24"/>
          <w:szCs w:val="24"/>
          <w:lang w:val="es-ES_tradnl"/>
        </w:rPr>
      </w:pPr>
      <w:r>
        <w:rPr>
          <w:rFonts w:ascii="Arial" w:hAnsi="Arial" w:cs="Arial"/>
          <w:sz w:val="24"/>
          <w:szCs w:val="24"/>
          <w:lang w:val="es-ES_tradnl"/>
        </w:rPr>
        <w:t>CONTRATO DE TRABAJO:</w:t>
      </w:r>
    </w:p>
    <w:p w:rsidR="00E3256B" w:rsidRPr="007740D9" w:rsidRDefault="00E3256B" w:rsidP="007740D9">
      <w:pPr>
        <w:spacing w:after="0" w:line="240" w:lineRule="auto"/>
        <w:rPr>
          <w:rFonts w:ascii="Arial" w:hAnsi="Arial" w:cs="Arial"/>
          <w:sz w:val="24"/>
          <w:szCs w:val="24"/>
          <w:lang w:val="es-ES_tradnl"/>
        </w:rPr>
      </w:pPr>
    </w:p>
    <w:p w:rsidR="004E4C70" w:rsidRPr="004E4C70" w:rsidRDefault="000A29C4" w:rsidP="004E4C70">
      <w:pPr>
        <w:spacing w:after="0" w:line="240" w:lineRule="auto"/>
        <w:jc w:val="both"/>
        <w:rPr>
          <w:rFonts w:ascii="Arial" w:hAnsi="Arial" w:cs="Arial"/>
          <w:sz w:val="24"/>
          <w:szCs w:val="24"/>
          <w:shd w:val="clear" w:color="auto" w:fill="FFFFFF"/>
        </w:rPr>
      </w:pPr>
      <w:r w:rsidRPr="004E4C70">
        <w:rPr>
          <w:rFonts w:ascii="Arial" w:hAnsi="Arial" w:cs="Arial"/>
          <w:sz w:val="24"/>
          <w:szCs w:val="24"/>
          <w:shd w:val="clear" w:color="auto" w:fill="FFFFFF"/>
        </w:rPr>
        <w:t>Contrato de trabajo es aquél por el cual una persona natural se obliga a prestar un servicio personal a otra persona natural o jurídica, bajo la continuada dependencia o subordinación de la segunda y mediante remuneración.</w:t>
      </w:r>
    </w:p>
    <w:p w:rsidR="004E4C70" w:rsidRPr="004E4C70" w:rsidRDefault="000A29C4" w:rsidP="004E4C70">
      <w:pPr>
        <w:spacing w:after="0" w:line="240" w:lineRule="auto"/>
        <w:jc w:val="both"/>
        <w:rPr>
          <w:rFonts w:ascii="Arial" w:hAnsi="Arial" w:cs="Arial"/>
          <w:sz w:val="24"/>
          <w:szCs w:val="24"/>
          <w:shd w:val="clear" w:color="auto" w:fill="FFFFFF"/>
        </w:rPr>
      </w:pPr>
      <w:r w:rsidRPr="004E4C70">
        <w:rPr>
          <w:rFonts w:ascii="Arial" w:hAnsi="Arial" w:cs="Arial"/>
          <w:sz w:val="24"/>
          <w:szCs w:val="24"/>
          <w:shd w:val="clear" w:color="auto" w:fill="FFFFFF"/>
        </w:rPr>
        <w:t xml:space="preserve">Quien presta el servicio se denomina trabajador, quien lo recibe y remunera, </w:t>
      </w:r>
    </w:p>
    <w:p w:rsidR="007740D9" w:rsidRDefault="000A29C4" w:rsidP="004E4C70">
      <w:pPr>
        <w:spacing w:after="0" w:line="240" w:lineRule="auto"/>
        <w:jc w:val="both"/>
        <w:rPr>
          <w:rFonts w:ascii="Arial" w:hAnsi="Arial" w:cs="Arial"/>
          <w:sz w:val="24"/>
          <w:szCs w:val="24"/>
        </w:rPr>
      </w:pPr>
      <w:proofErr w:type="gramStart"/>
      <w:r w:rsidRPr="004E4C70">
        <w:rPr>
          <w:rFonts w:ascii="Arial" w:hAnsi="Arial" w:cs="Arial"/>
          <w:sz w:val="24"/>
          <w:szCs w:val="24"/>
          <w:shd w:val="clear" w:color="auto" w:fill="FFFFFF"/>
        </w:rPr>
        <w:t>patrono</w:t>
      </w:r>
      <w:proofErr w:type="gramEnd"/>
      <w:r w:rsidRPr="004E4C70">
        <w:rPr>
          <w:rFonts w:ascii="Arial" w:hAnsi="Arial" w:cs="Arial"/>
          <w:sz w:val="24"/>
          <w:szCs w:val="24"/>
          <w:shd w:val="clear" w:color="auto" w:fill="FFFFFF"/>
        </w:rPr>
        <w:t>, y la remuneración, cualquiera que sea su forma,</w:t>
      </w:r>
      <w:r w:rsidRPr="004E4C70">
        <w:rPr>
          <w:rStyle w:val="apple-converted-space"/>
          <w:rFonts w:ascii="Arial" w:hAnsi="Arial" w:cs="Arial"/>
          <w:sz w:val="24"/>
          <w:szCs w:val="24"/>
          <w:shd w:val="clear" w:color="auto" w:fill="FFFFFF"/>
        </w:rPr>
        <w:t> </w:t>
      </w:r>
      <w:hyperlink r:id="rId13" w:history="1">
        <w:r w:rsidRPr="004E4C70">
          <w:rPr>
            <w:rStyle w:val="Hyperlink"/>
            <w:rFonts w:ascii="Arial" w:hAnsi="Arial" w:cs="Arial"/>
            <w:color w:val="auto"/>
            <w:sz w:val="24"/>
            <w:szCs w:val="24"/>
            <w:u w:val="none"/>
            <w:shd w:val="clear" w:color="auto" w:fill="FFFFFF"/>
          </w:rPr>
          <w:t>Salario</w:t>
        </w:r>
      </w:hyperlink>
    </w:p>
    <w:p w:rsidR="004E4C70" w:rsidRDefault="004E4C70" w:rsidP="004E4C70">
      <w:pPr>
        <w:spacing w:after="0" w:line="240" w:lineRule="auto"/>
        <w:jc w:val="both"/>
        <w:rPr>
          <w:rFonts w:ascii="Arial" w:hAnsi="Arial" w:cs="Arial"/>
          <w:sz w:val="24"/>
          <w:szCs w:val="24"/>
        </w:rPr>
      </w:pPr>
    </w:p>
    <w:p w:rsidR="004E4C70" w:rsidRDefault="004E4C70" w:rsidP="004E4C70">
      <w:pPr>
        <w:spacing w:after="0" w:line="240" w:lineRule="auto"/>
        <w:jc w:val="both"/>
        <w:rPr>
          <w:rFonts w:ascii="Arial" w:hAnsi="Arial" w:cs="Arial"/>
          <w:sz w:val="24"/>
          <w:szCs w:val="24"/>
        </w:rPr>
      </w:pPr>
      <w:r>
        <w:rPr>
          <w:rFonts w:ascii="Arial" w:hAnsi="Arial" w:cs="Arial"/>
          <w:sz w:val="24"/>
          <w:szCs w:val="24"/>
        </w:rPr>
        <w:t>ELEMENTOS DEL CONTRATO DE TRABAJO:</w:t>
      </w:r>
    </w:p>
    <w:p w:rsidR="00E3256B" w:rsidRDefault="00E3256B" w:rsidP="004E4C70">
      <w:pPr>
        <w:spacing w:after="0" w:line="240" w:lineRule="auto"/>
        <w:jc w:val="both"/>
        <w:rPr>
          <w:rFonts w:ascii="Arial" w:hAnsi="Arial" w:cs="Arial"/>
          <w:sz w:val="24"/>
          <w:szCs w:val="24"/>
        </w:rPr>
      </w:pPr>
    </w:p>
    <w:p w:rsidR="004E4C70" w:rsidRDefault="004E4C70" w:rsidP="004E4C70">
      <w:pPr>
        <w:spacing w:after="0" w:line="240" w:lineRule="auto"/>
        <w:jc w:val="both"/>
        <w:rPr>
          <w:rFonts w:ascii="Arial" w:hAnsi="Arial" w:cs="Arial"/>
          <w:sz w:val="24"/>
          <w:szCs w:val="24"/>
        </w:rPr>
      </w:pPr>
      <w:r w:rsidRPr="004E4C70">
        <w:rPr>
          <w:rFonts w:ascii="Arial" w:hAnsi="Arial" w:cs="Arial"/>
          <w:sz w:val="24"/>
          <w:szCs w:val="24"/>
        </w:rPr>
        <w:t xml:space="preserve">Para que haya contrato de trabajo se  requiere  que concurran estos tres </w:t>
      </w:r>
    </w:p>
    <w:p w:rsidR="004E4C70" w:rsidRPr="004E4C70" w:rsidRDefault="004E4C70" w:rsidP="004E4C70">
      <w:pPr>
        <w:spacing w:after="0" w:line="240" w:lineRule="auto"/>
        <w:jc w:val="both"/>
        <w:rPr>
          <w:rFonts w:ascii="Arial" w:hAnsi="Arial" w:cs="Arial"/>
          <w:sz w:val="24"/>
          <w:szCs w:val="24"/>
        </w:rPr>
      </w:pPr>
      <w:r w:rsidRPr="004E4C70">
        <w:rPr>
          <w:rFonts w:ascii="Arial" w:hAnsi="Arial" w:cs="Arial"/>
          <w:sz w:val="24"/>
          <w:szCs w:val="24"/>
        </w:rPr>
        <w:t>Elementos esenciales:</w:t>
      </w:r>
    </w:p>
    <w:p w:rsidR="004E4C70" w:rsidRPr="004E4C70" w:rsidRDefault="004E4C70" w:rsidP="004E4C70">
      <w:pPr>
        <w:spacing w:after="0" w:line="240" w:lineRule="auto"/>
        <w:jc w:val="both"/>
        <w:rPr>
          <w:rFonts w:ascii="Arial" w:hAnsi="Arial" w:cs="Arial"/>
          <w:sz w:val="24"/>
          <w:szCs w:val="24"/>
        </w:rPr>
      </w:pPr>
      <w:r w:rsidRPr="004E4C70">
        <w:rPr>
          <w:rFonts w:ascii="Arial" w:hAnsi="Arial" w:cs="Arial"/>
          <w:sz w:val="24"/>
          <w:szCs w:val="24"/>
        </w:rPr>
        <w:t>a)   La  actividad  personal   del  trabajador,  es   decir, realizada por sí mismo;</w:t>
      </w:r>
    </w:p>
    <w:p w:rsidR="004E4C70" w:rsidRDefault="004E4C70" w:rsidP="004E4C70">
      <w:pPr>
        <w:spacing w:after="0" w:line="240" w:lineRule="auto"/>
        <w:jc w:val="both"/>
        <w:rPr>
          <w:rFonts w:ascii="Arial" w:hAnsi="Arial" w:cs="Arial"/>
          <w:sz w:val="24"/>
          <w:szCs w:val="24"/>
        </w:rPr>
      </w:pPr>
      <w:r w:rsidRPr="004E4C70">
        <w:rPr>
          <w:rFonts w:ascii="Arial" w:hAnsi="Arial" w:cs="Arial"/>
          <w:sz w:val="24"/>
          <w:szCs w:val="24"/>
        </w:rPr>
        <w:t xml:space="preserve">b) La continuada subordinación o dependencia del  trabajador respecto  del  </w:t>
      </w:r>
    </w:p>
    <w:p w:rsidR="004E4C70" w:rsidRDefault="004E4C70" w:rsidP="004E4C70">
      <w:pPr>
        <w:spacing w:after="0" w:line="240" w:lineRule="auto"/>
        <w:jc w:val="both"/>
        <w:rPr>
          <w:rFonts w:ascii="Arial" w:hAnsi="Arial" w:cs="Arial"/>
          <w:sz w:val="24"/>
          <w:szCs w:val="24"/>
        </w:rPr>
      </w:pPr>
      <w:r w:rsidRPr="004E4C70">
        <w:rPr>
          <w:rFonts w:ascii="Arial" w:hAnsi="Arial" w:cs="Arial"/>
          <w:sz w:val="24"/>
          <w:szCs w:val="24"/>
        </w:rPr>
        <w:t xml:space="preserve">Empleador  que faculta a  éste  para  exigirle  el cumplimiento de órdenes, en </w:t>
      </w:r>
    </w:p>
    <w:p w:rsidR="004E4C70" w:rsidRDefault="004E4C70" w:rsidP="004E4C70">
      <w:pPr>
        <w:spacing w:after="0" w:line="240" w:lineRule="auto"/>
        <w:jc w:val="both"/>
        <w:rPr>
          <w:rFonts w:ascii="Arial" w:hAnsi="Arial" w:cs="Arial"/>
          <w:sz w:val="24"/>
          <w:szCs w:val="24"/>
        </w:rPr>
      </w:pPr>
      <w:r w:rsidRPr="004E4C70">
        <w:rPr>
          <w:rFonts w:ascii="Arial" w:hAnsi="Arial" w:cs="Arial"/>
          <w:sz w:val="24"/>
          <w:szCs w:val="24"/>
        </w:rPr>
        <w:t xml:space="preserve">cualquier momento, en cuanto al modo, tiempo  o cantidad de trabajo, e imponerle </w:t>
      </w:r>
    </w:p>
    <w:p w:rsidR="004E4C70" w:rsidRDefault="00C34D4D" w:rsidP="004E4C70">
      <w:pPr>
        <w:spacing w:after="0" w:line="240" w:lineRule="auto"/>
        <w:jc w:val="both"/>
        <w:rPr>
          <w:rFonts w:ascii="Arial" w:hAnsi="Arial" w:cs="Arial"/>
          <w:sz w:val="24"/>
          <w:szCs w:val="24"/>
        </w:rPr>
      </w:pPr>
      <w:r w:rsidRPr="004E4C70">
        <w:rPr>
          <w:rFonts w:ascii="Arial" w:hAnsi="Arial" w:cs="Arial"/>
          <w:sz w:val="24"/>
          <w:szCs w:val="24"/>
        </w:rPr>
        <w:lastRenderedPageBreak/>
        <w:t>Reglamentos</w:t>
      </w:r>
      <w:r w:rsidR="004E4C70" w:rsidRPr="004E4C70">
        <w:rPr>
          <w:rFonts w:ascii="Arial" w:hAnsi="Arial" w:cs="Arial"/>
          <w:sz w:val="24"/>
          <w:szCs w:val="24"/>
        </w:rPr>
        <w:t xml:space="preserve">,  la  cual debe mantenerse por todo el tiempo de duración del </w:t>
      </w:r>
    </w:p>
    <w:p w:rsidR="004E4C70" w:rsidRDefault="004E4C70" w:rsidP="004E4C70">
      <w:pPr>
        <w:spacing w:after="0" w:line="240" w:lineRule="auto"/>
        <w:jc w:val="both"/>
        <w:rPr>
          <w:rFonts w:ascii="Arial" w:hAnsi="Arial" w:cs="Arial"/>
          <w:sz w:val="24"/>
          <w:szCs w:val="24"/>
        </w:rPr>
      </w:pPr>
      <w:r w:rsidRPr="004E4C70">
        <w:rPr>
          <w:rFonts w:ascii="Arial" w:hAnsi="Arial" w:cs="Arial"/>
          <w:sz w:val="24"/>
          <w:szCs w:val="24"/>
        </w:rPr>
        <w:t xml:space="preserve">contrato. Todo ello sin que afecte el honor, la dignidad y los derechos  mínimos del  </w:t>
      </w:r>
    </w:p>
    <w:p w:rsidR="004E4C70" w:rsidRDefault="004E4C70" w:rsidP="004E4C70">
      <w:pPr>
        <w:spacing w:after="0" w:line="240" w:lineRule="auto"/>
        <w:jc w:val="both"/>
        <w:rPr>
          <w:rFonts w:ascii="Arial" w:hAnsi="Arial" w:cs="Arial"/>
          <w:sz w:val="24"/>
          <w:szCs w:val="24"/>
        </w:rPr>
      </w:pPr>
      <w:r w:rsidRPr="004E4C70">
        <w:rPr>
          <w:rFonts w:ascii="Arial" w:hAnsi="Arial" w:cs="Arial"/>
          <w:sz w:val="24"/>
          <w:szCs w:val="24"/>
        </w:rPr>
        <w:t>Trabajador  en  concordancia con los  tratados  o  convenios internacionales   que</w:t>
      </w:r>
    </w:p>
    <w:p w:rsidR="004E4C70" w:rsidRPr="004E4C70" w:rsidRDefault="004E4C70" w:rsidP="004E4C70">
      <w:pPr>
        <w:spacing w:after="0" w:line="240" w:lineRule="auto"/>
        <w:jc w:val="both"/>
        <w:rPr>
          <w:rFonts w:ascii="Arial" w:hAnsi="Arial" w:cs="Arial"/>
          <w:sz w:val="24"/>
          <w:szCs w:val="24"/>
        </w:rPr>
      </w:pPr>
      <w:r>
        <w:rPr>
          <w:rFonts w:ascii="Arial" w:hAnsi="Arial" w:cs="Arial"/>
          <w:sz w:val="24"/>
          <w:szCs w:val="24"/>
        </w:rPr>
        <w:t xml:space="preserve"> </w:t>
      </w:r>
      <w:r w:rsidR="00C34D4D" w:rsidRPr="004E4C70">
        <w:rPr>
          <w:rFonts w:ascii="Arial" w:hAnsi="Arial" w:cs="Arial"/>
          <w:sz w:val="24"/>
          <w:szCs w:val="24"/>
        </w:rPr>
        <w:t>Sobre</w:t>
      </w:r>
      <w:r w:rsidRPr="004E4C70">
        <w:rPr>
          <w:rFonts w:ascii="Arial" w:hAnsi="Arial" w:cs="Arial"/>
          <w:sz w:val="24"/>
          <w:szCs w:val="24"/>
        </w:rPr>
        <w:t xml:space="preserve">  derechos  humanos  relativos  a  la materia obliguen al país, y</w:t>
      </w:r>
    </w:p>
    <w:p w:rsidR="004E4C70" w:rsidRPr="004E4C70" w:rsidRDefault="004E4C70" w:rsidP="004E4C70">
      <w:pPr>
        <w:spacing w:after="0" w:line="240" w:lineRule="auto"/>
        <w:jc w:val="both"/>
        <w:rPr>
          <w:rFonts w:ascii="Arial" w:hAnsi="Arial" w:cs="Arial"/>
          <w:sz w:val="24"/>
          <w:szCs w:val="24"/>
        </w:rPr>
      </w:pPr>
      <w:r w:rsidRPr="004E4C70">
        <w:rPr>
          <w:rFonts w:ascii="Arial" w:hAnsi="Arial" w:cs="Arial"/>
          <w:sz w:val="24"/>
          <w:szCs w:val="24"/>
        </w:rPr>
        <w:t>c) Un salario como retribución del servicio.</w:t>
      </w:r>
    </w:p>
    <w:p w:rsidR="004E4C70" w:rsidRDefault="004E4C70" w:rsidP="004E4C70">
      <w:pPr>
        <w:spacing w:after="0" w:line="240" w:lineRule="auto"/>
        <w:jc w:val="both"/>
        <w:rPr>
          <w:rFonts w:ascii="Arial" w:hAnsi="Arial" w:cs="Arial"/>
          <w:sz w:val="24"/>
          <w:szCs w:val="24"/>
        </w:rPr>
      </w:pPr>
      <w:r w:rsidRPr="004E4C70">
        <w:rPr>
          <w:rFonts w:ascii="Arial" w:hAnsi="Arial" w:cs="Arial"/>
          <w:sz w:val="24"/>
          <w:szCs w:val="24"/>
        </w:rPr>
        <w:t xml:space="preserve">2.  Una  vez reunidos los tres elementos de que  trata  este artículo, se entiende </w:t>
      </w:r>
    </w:p>
    <w:p w:rsidR="004E4C70" w:rsidRDefault="004E4C70" w:rsidP="004E4C70">
      <w:pPr>
        <w:spacing w:after="0" w:line="240" w:lineRule="auto"/>
        <w:jc w:val="both"/>
        <w:rPr>
          <w:rFonts w:ascii="Arial" w:hAnsi="Arial" w:cs="Arial"/>
          <w:sz w:val="24"/>
          <w:szCs w:val="24"/>
        </w:rPr>
      </w:pPr>
      <w:r w:rsidRPr="004E4C70">
        <w:rPr>
          <w:rFonts w:ascii="Arial" w:hAnsi="Arial" w:cs="Arial"/>
          <w:sz w:val="24"/>
          <w:szCs w:val="24"/>
        </w:rPr>
        <w:t xml:space="preserve">Que existe contrato de trabajo y no deja de serlo por razón  del nombre que se le </w:t>
      </w:r>
    </w:p>
    <w:p w:rsidR="004E4C70" w:rsidRDefault="004E4C70" w:rsidP="004E4C70">
      <w:pPr>
        <w:spacing w:after="0" w:line="240" w:lineRule="auto"/>
        <w:jc w:val="both"/>
        <w:rPr>
          <w:rFonts w:ascii="Arial" w:hAnsi="Arial" w:cs="Arial"/>
          <w:sz w:val="24"/>
          <w:szCs w:val="24"/>
        </w:rPr>
      </w:pPr>
      <w:r w:rsidRPr="004E4C70">
        <w:rPr>
          <w:rFonts w:ascii="Arial" w:hAnsi="Arial" w:cs="Arial"/>
          <w:sz w:val="24"/>
          <w:szCs w:val="24"/>
        </w:rPr>
        <w:t>Dé, ni de otras condiciones o modalidades que se le agreguen.</w:t>
      </w:r>
    </w:p>
    <w:p w:rsidR="004E4C70" w:rsidRDefault="004E4C70" w:rsidP="004E4C70">
      <w:pPr>
        <w:spacing w:after="0" w:line="240" w:lineRule="auto"/>
        <w:jc w:val="both"/>
        <w:rPr>
          <w:rFonts w:ascii="Arial" w:hAnsi="Arial" w:cs="Arial"/>
          <w:sz w:val="24"/>
          <w:szCs w:val="24"/>
        </w:rPr>
      </w:pPr>
    </w:p>
    <w:p w:rsidR="00E3256B" w:rsidRDefault="00E3256B" w:rsidP="004E4C70">
      <w:pPr>
        <w:spacing w:after="0" w:line="240" w:lineRule="auto"/>
        <w:jc w:val="both"/>
        <w:rPr>
          <w:rFonts w:ascii="Arial" w:hAnsi="Arial" w:cs="Arial"/>
          <w:sz w:val="24"/>
          <w:szCs w:val="24"/>
        </w:rPr>
      </w:pPr>
    </w:p>
    <w:p w:rsidR="00E3256B" w:rsidRDefault="00E3256B" w:rsidP="004E4C70">
      <w:pPr>
        <w:spacing w:after="0" w:line="240" w:lineRule="auto"/>
        <w:jc w:val="both"/>
        <w:rPr>
          <w:rFonts w:ascii="Arial" w:hAnsi="Arial" w:cs="Arial"/>
          <w:sz w:val="24"/>
          <w:szCs w:val="24"/>
        </w:rPr>
      </w:pPr>
    </w:p>
    <w:p w:rsidR="00E3256B" w:rsidRDefault="00E3256B" w:rsidP="004E4C70">
      <w:pPr>
        <w:spacing w:after="0" w:line="240" w:lineRule="auto"/>
        <w:jc w:val="both"/>
        <w:rPr>
          <w:rFonts w:ascii="Arial" w:hAnsi="Arial" w:cs="Arial"/>
          <w:sz w:val="24"/>
          <w:szCs w:val="24"/>
        </w:rPr>
      </w:pPr>
    </w:p>
    <w:p w:rsidR="00E3256B" w:rsidRDefault="00E3256B" w:rsidP="004E4C70">
      <w:pPr>
        <w:spacing w:after="0" w:line="240" w:lineRule="auto"/>
        <w:jc w:val="both"/>
        <w:rPr>
          <w:rFonts w:ascii="Arial" w:hAnsi="Arial" w:cs="Arial"/>
          <w:sz w:val="24"/>
          <w:szCs w:val="24"/>
        </w:rPr>
      </w:pPr>
      <w:r>
        <w:rPr>
          <w:rFonts w:ascii="Arial" w:hAnsi="Arial" w:cs="Arial"/>
          <w:sz w:val="24"/>
          <w:szCs w:val="24"/>
        </w:rPr>
        <w:t>CLASES DE CONTRATO</w:t>
      </w:r>
    </w:p>
    <w:p w:rsidR="007740D9" w:rsidRDefault="00E3256B" w:rsidP="00E3256B">
      <w:pPr>
        <w:pStyle w:val="NormalWeb"/>
        <w:spacing w:after="0" w:line="360" w:lineRule="atLeast"/>
        <w:jc w:val="both"/>
        <w:rPr>
          <w:rFonts w:ascii="Arial" w:hAnsi="Arial" w:cs="Arial"/>
        </w:rPr>
      </w:pPr>
      <w:r>
        <w:rPr>
          <w:rFonts w:ascii="Arial" w:hAnsi="Arial" w:cs="Arial"/>
        </w:rPr>
        <w:t>*</w:t>
      </w:r>
      <w:r w:rsidRPr="00E3256B">
        <w:rPr>
          <w:rFonts w:ascii="Arial" w:hAnsi="Arial" w:cs="Arial"/>
        </w:rPr>
        <w:t>Contrato a Término Fijo:</w:t>
      </w:r>
      <w:r>
        <w:rPr>
          <w:rFonts w:ascii="Arial" w:hAnsi="Arial" w:cs="Arial"/>
        </w:rPr>
        <w:t xml:space="preserve"> </w:t>
      </w:r>
      <w:r w:rsidRPr="00E3256B">
        <w:rPr>
          <w:rFonts w:ascii="Arial" w:hAnsi="Arial" w:cs="Arial"/>
        </w:rPr>
        <w:t>Este tipo de contrato tiene una duración entre un día y tres años y puede ser renovado hasta por tres veces su permanencia. El empleado goza de todas las prestaciones sociales establecidas por la ley (cesantías, vacaciones y primas) y para su finalización es necesario un preaviso de 30 días. Las deducciones por nómina de este tipo de contrato son iguales a las de cualquier contrato de vínculo laboral</w:t>
      </w:r>
    </w:p>
    <w:p w:rsidR="00E3256B" w:rsidRDefault="00E3256B" w:rsidP="00E3256B">
      <w:pPr>
        <w:pStyle w:val="NormalWeb"/>
        <w:spacing w:after="0" w:line="360" w:lineRule="atLeast"/>
        <w:jc w:val="both"/>
        <w:rPr>
          <w:rFonts w:ascii="Arial" w:hAnsi="Arial" w:cs="Arial"/>
        </w:rPr>
      </w:pPr>
      <w:r>
        <w:rPr>
          <w:rFonts w:ascii="Arial" w:hAnsi="Arial" w:cs="Arial"/>
        </w:rPr>
        <w:t>*</w:t>
      </w:r>
      <w:r w:rsidRPr="00E3256B">
        <w:t xml:space="preserve"> </w:t>
      </w:r>
      <w:r w:rsidRPr="00E3256B">
        <w:rPr>
          <w:rFonts w:ascii="Arial" w:hAnsi="Arial" w:cs="Arial"/>
        </w:rPr>
        <w:t>Contrato a término indefinido:</w:t>
      </w:r>
      <w:r>
        <w:rPr>
          <w:rFonts w:ascii="Arial" w:hAnsi="Arial" w:cs="Arial"/>
        </w:rPr>
        <w:t xml:space="preserve"> </w:t>
      </w:r>
      <w:r w:rsidRPr="00E3256B">
        <w:rPr>
          <w:rFonts w:ascii="Arial" w:hAnsi="Arial" w:cs="Arial"/>
        </w:rPr>
        <w:t xml:space="preserve">Como su nombre lo índica este tipo de contrato no tiene fecha de terminación </w:t>
      </w:r>
      <w:proofErr w:type="gramStart"/>
      <w:r w:rsidRPr="00E3256B">
        <w:rPr>
          <w:rFonts w:ascii="Arial" w:hAnsi="Arial" w:cs="Arial"/>
        </w:rPr>
        <w:t>establecida .</w:t>
      </w:r>
      <w:proofErr w:type="gramEnd"/>
      <w:r w:rsidRPr="00E3256B">
        <w:rPr>
          <w:rFonts w:ascii="Arial" w:hAnsi="Arial" w:cs="Arial"/>
        </w:rPr>
        <w:t xml:space="preserve"> El empleado goza de todas las prestaciones sociales establecidas por la ley y tiene beneficios adicionales como la opción de vinculación a cooperativas empresariales y ayudas especiales de acuerdo con cada empresa; con posibilidad de optar por créditos y préstamos entre otros.</w:t>
      </w:r>
    </w:p>
    <w:p w:rsidR="00E3256B" w:rsidRDefault="00E3256B" w:rsidP="00E3256B">
      <w:pPr>
        <w:pStyle w:val="NormalWeb"/>
        <w:spacing w:after="0" w:line="360" w:lineRule="atLeast"/>
        <w:jc w:val="both"/>
        <w:rPr>
          <w:rFonts w:ascii="Arial" w:hAnsi="Arial" w:cs="Arial"/>
        </w:rPr>
      </w:pPr>
      <w:r>
        <w:rPr>
          <w:rFonts w:ascii="Arial" w:hAnsi="Arial" w:cs="Arial"/>
        </w:rPr>
        <w:t>*</w:t>
      </w:r>
      <w:r w:rsidRPr="00E3256B">
        <w:t xml:space="preserve"> </w:t>
      </w:r>
      <w:r w:rsidRPr="00E3256B">
        <w:rPr>
          <w:rFonts w:ascii="Arial" w:hAnsi="Arial" w:cs="Arial"/>
        </w:rPr>
        <w:t>Contrato de Obra o labor</w:t>
      </w:r>
      <w:r>
        <w:rPr>
          <w:rFonts w:ascii="Arial" w:hAnsi="Arial" w:cs="Arial"/>
        </w:rPr>
        <w:t xml:space="preserve">: </w:t>
      </w:r>
      <w:r w:rsidRPr="00E3256B">
        <w:rPr>
          <w:rFonts w:ascii="Arial" w:hAnsi="Arial" w:cs="Arial"/>
        </w:rPr>
        <w:t>El contrato es por una labor específica y termina en el momento que la obra llegue a su fin. Este tipo de vinculación es característica de trabajos de construcción y de universidades y colegios con profesores de cátedra, que cumplen su labor una vez haya terminado el periodo académico.</w:t>
      </w:r>
    </w:p>
    <w:p w:rsidR="00E3256B" w:rsidRDefault="00E3256B" w:rsidP="00E3256B">
      <w:pPr>
        <w:pStyle w:val="NormalWeb"/>
        <w:spacing w:after="0" w:line="360" w:lineRule="atLeast"/>
        <w:jc w:val="both"/>
        <w:rPr>
          <w:rFonts w:ascii="Arial" w:hAnsi="Arial" w:cs="Arial"/>
        </w:rPr>
      </w:pPr>
      <w:r>
        <w:rPr>
          <w:rFonts w:ascii="Arial" w:hAnsi="Arial" w:cs="Arial"/>
        </w:rPr>
        <w:t>*</w:t>
      </w:r>
      <w:r w:rsidRPr="00E3256B">
        <w:t xml:space="preserve"> </w:t>
      </w:r>
      <w:r w:rsidRPr="00E3256B">
        <w:rPr>
          <w:rFonts w:ascii="Arial" w:hAnsi="Arial" w:cs="Arial"/>
        </w:rPr>
        <w:t>Contrato civil por prestación de servicios</w:t>
      </w:r>
      <w:r>
        <w:rPr>
          <w:rFonts w:ascii="Arial" w:hAnsi="Arial" w:cs="Arial"/>
        </w:rPr>
        <w:t>: Este</w:t>
      </w:r>
      <w:r w:rsidRPr="00E3256B">
        <w:rPr>
          <w:rFonts w:ascii="Arial" w:hAnsi="Arial" w:cs="Arial"/>
        </w:rPr>
        <w:t xml:space="preserve"> tipo de contrato se celebra de manera bilateral entre una empresa y una persona (natural o jurídica) especializada en alguna labor específica. La remuneración se acuerda entre las partes y no genera relación laboral ni obliga a la organización a pagar prestaciones sociales. La duración es igualmente en común acuerdo dependiendo del trabajo a realizar. El empleado recibe un sueldo al cual se le descuenta únicamente por concepto de retención en la fuente.</w:t>
      </w:r>
    </w:p>
    <w:p w:rsidR="00E3256B" w:rsidRDefault="00E3256B" w:rsidP="00E3256B">
      <w:pPr>
        <w:pStyle w:val="NormalWeb"/>
        <w:spacing w:after="0" w:line="360" w:lineRule="atLeast"/>
        <w:jc w:val="both"/>
        <w:rPr>
          <w:rFonts w:ascii="Arial" w:hAnsi="Arial" w:cs="Arial"/>
        </w:rPr>
      </w:pPr>
      <w:r>
        <w:rPr>
          <w:rFonts w:ascii="Arial" w:hAnsi="Arial" w:cs="Arial"/>
        </w:rPr>
        <w:lastRenderedPageBreak/>
        <w:t>*</w:t>
      </w:r>
      <w:r w:rsidRPr="00E3256B">
        <w:t xml:space="preserve"> </w:t>
      </w:r>
      <w:r w:rsidRPr="00E3256B">
        <w:rPr>
          <w:rFonts w:ascii="Arial" w:hAnsi="Arial" w:cs="Arial"/>
        </w:rPr>
        <w:t>Contrato ocasional de trabajo</w:t>
      </w:r>
      <w:r>
        <w:rPr>
          <w:rFonts w:ascii="Arial" w:hAnsi="Arial" w:cs="Arial"/>
        </w:rPr>
        <w:t>: Este</w:t>
      </w:r>
      <w:r w:rsidRPr="00E3256B">
        <w:rPr>
          <w:rFonts w:ascii="Arial" w:hAnsi="Arial" w:cs="Arial"/>
        </w:rPr>
        <w:t xml:space="preserve"> contrato no debe ser superior a 30 días y debe ser por una labor específica diferente a las actividades comunes de la Compañía. El trabajador recibe la remuneración acordada y al terminar no tiene derecho a ningún tipo de prestación, salvo en caso de un accidente. La duración del contrato puede ser renovable sin exceder los treinta días del vínculo inicial</w:t>
      </w:r>
    </w:p>
    <w:p w:rsidR="00E3256B" w:rsidRDefault="00B727CA" w:rsidP="00E3256B">
      <w:pPr>
        <w:pStyle w:val="NormalWeb"/>
        <w:spacing w:after="0" w:line="360" w:lineRule="atLeast"/>
        <w:jc w:val="both"/>
        <w:rPr>
          <w:rFonts w:ascii="Arial" w:hAnsi="Arial" w:cs="Arial"/>
        </w:rPr>
      </w:pPr>
      <w:r>
        <w:rPr>
          <w:rFonts w:ascii="Arial" w:hAnsi="Arial" w:cs="Arial"/>
        </w:rPr>
        <w:t>2. NOMINA</w:t>
      </w:r>
    </w:p>
    <w:p w:rsidR="00B727CA" w:rsidRDefault="00B727CA" w:rsidP="00B727CA">
      <w:pPr>
        <w:pStyle w:val="NormalWeb"/>
        <w:spacing w:after="0" w:line="360" w:lineRule="atLeast"/>
        <w:jc w:val="both"/>
        <w:rPr>
          <w:rFonts w:ascii="Arial" w:hAnsi="Arial" w:cs="Arial"/>
        </w:rPr>
      </w:pPr>
      <w:r w:rsidRPr="00B727CA">
        <w:rPr>
          <w:rFonts w:ascii="Arial" w:hAnsi="Arial" w:cs="Arial"/>
        </w:rPr>
        <w:t>D</w:t>
      </w:r>
      <w:r>
        <w:rPr>
          <w:rFonts w:ascii="Arial" w:hAnsi="Arial" w:cs="Arial"/>
        </w:rPr>
        <w:t xml:space="preserve">EVENGADO </w:t>
      </w:r>
    </w:p>
    <w:p w:rsidR="00B727CA" w:rsidRPr="00B727CA" w:rsidRDefault="00B727CA" w:rsidP="00B727CA">
      <w:pPr>
        <w:pStyle w:val="NormalWeb"/>
        <w:spacing w:after="0" w:line="360" w:lineRule="atLeast"/>
        <w:jc w:val="both"/>
        <w:rPr>
          <w:rFonts w:ascii="Arial" w:hAnsi="Arial" w:cs="Arial"/>
        </w:rPr>
      </w:pPr>
      <w:r w:rsidRPr="00B727CA">
        <w:rPr>
          <w:rFonts w:ascii="Arial" w:hAnsi="Arial" w:cs="Arial"/>
        </w:rPr>
        <w:t>Los valores devengados de la nómina son:</w:t>
      </w:r>
    </w:p>
    <w:p w:rsidR="00B727CA" w:rsidRPr="00B727CA" w:rsidRDefault="00B727CA" w:rsidP="00B727CA">
      <w:pPr>
        <w:pStyle w:val="NormalWeb"/>
        <w:spacing w:after="0" w:line="360" w:lineRule="atLeast"/>
        <w:jc w:val="both"/>
        <w:rPr>
          <w:rFonts w:ascii="Arial" w:hAnsi="Arial" w:cs="Arial"/>
        </w:rPr>
      </w:pPr>
      <w:r w:rsidRPr="00B727CA">
        <w:rPr>
          <w:rFonts w:ascii="Arial" w:hAnsi="Arial" w:cs="Arial"/>
        </w:rPr>
        <w:t>·    Salario básico mensual, asignado en el contrato de trabajo.</w:t>
      </w:r>
    </w:p>
    <w:p w:rsidR="00B727CA" w:rsidRPr="00B727CA" w:rsidRDefault="00B727CA" w:rsidP="00B727CA">
      <w:pPr>
        <w:pStyle w:val="NormalWeb"/>
        <w:spacing w:after="0" w:line="360" w:lineRule="atLeast"/>
        <w:jc w:val="both"/>
        <w:rPr>
          <w:rFonts w:ascii="Arial" w:hAnsi="Arial" w:cs="Arial"/>
        </w:rPr>
      </w:pPr>
      <w:r w:rsidRPr="00B727CA">
        <w:rPr>
          <w:rFonts w:ascii="Arial" w:hAnsi="Arial" w:cs="Arial"/>
        </w:rPr>
        <w:t>·    El recargo nocturno si la jornada o parte de ella se cumple durante la noche.</w:t>
      </w:r>
    </w:p>
    <w:p w:rsidR="00B727CA" w:rsidRPr="00B727CA" w:rsidRDefault="00B727CA" w:rsidP="00B727CA">
      <w:pPr>
        <w:pStyle w:val="NormalWeb"/>
        <w:spacing w:after="0" w:line="360" w:lineRule="atLeast"/>
        <w:jc w:val="both"/>
        <w:rPr>
          <w:rFonts w:ascii="Arial" w:hAnsi="Arial" w:cs="Arial"/>
        </w:rPr>
      </w:pPr>
      <w:r w:rsidRPr="00B727CA">
        <w:rPr>
          <w:rFonts w:ascii="Arial" w:hAnsi="Arial" w:cs="Arial"/>
        </w:rPr>
        <w:t>·    Las horas extras diurnas y extras nocturnas.</w:t>
      </w:r>
    </w:p>
    <w:p w:rsidR="00B727CA" w:rsidRPr="00B727CA" w:rsidRDefault="00B727CA" w:rsidP="00B727CA">
      <w:pPr>
        <w:pStyle w:val="NormalWeb"/>
        <w:spacing w:after="0" w:line="360" w:lineRule="atLeast"/>
        <w:jc w:val="both"/>
        <w:rPr>
          <w:rFonts w:ascii="Arial" w:hAnsi="Arial" w:cs="Arial"/>
        </w:rPr>
      </w:pPr>
      <w:r w:rsidRPr="00B727CA">
        <w:rPr>
          <w:rFonts w:ascii="Arial" w:hAnsi="Arial" w:cs="Arial"/>
        </w:rPr>
        <w:t>·    Los días dominicales y festivos, como las horas extras diurnas y nocturnas en dominicales y festivos.</w:t>
      </w:r>
    </w:p>
    <w:p w:rsidR="00B727CA" w:rsidRPr="00B727CA" w:rsidRDefault="00B727CA" w:rsidP="00B727CA">
      <w:pPr>
        <w:pStyle w:val="NormalWeb"/>
        <w:spacing w:after="0" w:line="360" w:lineRule="atLeast"/>
        <w:jc w:val="both"/>
        <w:rPr>
          <w:rFonts w:ascii="Arial" w:hAnsi="Arial" w:cs="Arial"/>
        </w:rPr>
      </w:pPr>
      <w:r w:rsidRPr="00B727CA">
        <w:rPr>
          <w:rFonts w:ascii="Arial" w:hAnsi="Arial" w:cs="Arial"/>
        </w:rPr>
        <w:t>·    El auxilio de transporte, tiene la naturaleza de un auxilio económico con destinación específica y por mandato de la ley se debe incorporar al salario única y exclusivamente para efectos de liquidación de prestaciones.</w:t>
      </w:r>
    </w:p>
    <w:p w:rsidR="00B727CA" w:rsidRPr="00B727CA" w:rsidRDefault="00B727CA" w:rsidP="00B727CA">
      <w:pPr>
        <w:pStyle w:val="NormalWeb"/>
        <w:spacing w:after="0" w:line="360" w:lineRule="atLeast"/>
        <w:jc w:val="both"/>
        <w:rPr>
          <w:rFonts w:ascii="Arial" w:hAnsi="Arial" w:cs="Arial"/>
        </w:rPr>
      </w:pPr>
      <w:r w:rsidRPr="00B727CA">
        <w:rPr>
          <w:rFonts w:ascii="Arial" w:hAnsi="Arial" w:cs="Arial"/>
        </w:rPr>
        <w:t>·    Los viáticos de carácter permanente en aquella parte destinada a proporcionar al trabajador manutención y alojamiento; pero no es lo que tenga por finalidad proporcionar los medios de transporte o los gastos de representación. Los viáticos ocasionales no constituyen salario en ningún caso.</w:t>
      </w:r>
    </w:p>
    <w:p w:rsidR="00B727CA" w:rsidRDefault="00B727CA" w:rsidP="00B727CA">
      <w:pPr>
        <w:pStyle w:val="NormalWeb"/>
        <w:spacing w:after="0" w:line="360" w:lineRule="atLeast"/>
        <w:jc w:val="both"/>
        <w:rPr>
          <w:rFonts w:ascii="Arial" w:hAnsi="Arial" w:cs="Arial"/>
        </w:rPr>
      </w:pPr>
      <w:r>
        <w:rPr>
          <w:rFonts w:ascii="Arial" w:hAnsi="Arial" w:cs="Arial"/>
        </w:rPr>
        <w:t xml:space="preserve">DEDUCIONES </w:t>
      </w:r>
    </w:p>
    <w:p w:rsidR="00B727CA" w:rsidRPr="00B727CA" w:rsidRDefault="00B727CA" w:rsidP="00B727CA">
      <w:pPr>
        <w:pStyle w:val="NormalWeb"/>
        <w:spacing w:after="0" w:line="360" w:lineRule="atLeast"/>
        <w:jc w:val="both"/>
        <w:rPr>
          <w:rFonts w:ascii="Arial" w:hAnsi="Arial" w:cs="Arial"/>
        </w:rPr>
      </w:pPr>
      <w:r w:rsidRPr="00B727CA">
        <w:rPr>
          <w:rFonts w:ascii="Arial" w:hAnsi="Arial" w:cs="Arial"/>
        </w:rPr>
        <w:t>Son valores deducibles de la nómina:</w:t>
      </w:r>
    </w:p>
    <w:p w:rsidR="00B727CA" w:rsidRPr="00B727CA" w:rsidRDefault="00B727CA" w:rsidP="00B727CA">
      <w:pPr>
        <w:pStyle w:val="NormalWeb"/>
        <w:spacing w:after="0" w:line="360" w:lineRule="atLeast"/>
        <w:jc w:val="both"/>
        <w:rPr>
          <w:rFonts w:ascii="Arial" w:hAnsi="Arial" w:cs="Arial"/>
        </w:rPr>
      </w:pPr>
      <w:r>
        <w:rPr>
          <w:rFonts w:ascii="Arial" w:hAnsi="Arial" w:cs="Arial"/>
        </w:rPr>
        <w:t xml:space="preserve">· </w:t>
      </w:r>
      <w:r w:rsidRPr="00B727CA">
        <w:rPr>
          <w:rFonts w:ascii="Arial" w:hAnsi="Arial" w:cs="Arial"/>
        </w:rPr>
        <w:t xml:space="preserve">Retención en la fuente, porque considera que todo ingreso es susceptible de producir renta en la persona que lo recibe, es sometido a una tabla, mediante procedimientos que el trabajador puede escoger, el cual depende de las características de su sueldo, así como de disminuir la base, en primer lugar los </w:t>
      </w:r>
      <w:r w:rsidRPr="00B727CA">
        <w:rPr>
          <w:rFonts w:ascii="Arial" w:hAnsi="Arial" w:cs="Arial"/>
        </w:rPr>
        <w:lastRenderedPageBreak/>
        <w:t>intereses pagados en la adquisición de la vivienda o  con los valores de salud y educación que haya pagado, el que más le convenga al trabajador. Una vez depurado el valor devengado se le descuenta como renta exenta el 25% y sobre el resultado se aplica la tabla.</w:t>
      </w:r>
    </w:p>
    <w:p w:rsidR="00B727CA" w:rsidRPr="00B727CA" w:rsidRDefault="002315A8" w:rsidP="00B727CA">
      <w:pPr>
        <w:pStyle w:val="NormalWeb"/>
        <w:spacing w:after="0" w:line="360" w:lineRule="atLeast"/>
        <w:jc w:val="both"/>
        <w:rPr>
          <w:rFonts w:ascii="Arial" w:hAnsi="Arial" w:cs="Arial"/>
        </w:rPr>
      </w:pPr>
      <w:r>
        <w:rPr>
          <w:rFonts w:ascii="Arial" w:hAnsi="Arial" w:cs="Arial"/>
        </w:rPr>
        <w:t>·</w:t>
      </w:r>
      <w:r w:rsidR="00B727CA" w:rsidRPr="00B727CA">
        <w:rPr>
          <w:rFonts w:ascii="Arial" w:hAnsi="Arial" w:cs="Arial"/>
        </w:rPr>
        <w:t xml:space="preserve"> Aportes para la salud y pensiones, que se deben liquidar sobre el salario del trabajador de acuerdo a las tasas, para que sean pagados a las empresas prestadoras de los servicios de atención de salud, y a las administradoras de pensiones, para que el empleado vaya acumulando su ahorro en su vida laboral para que su retiro sea digno y tenga los medios de subsistencia.</w:t>
      </w:r>
    </w:p>
    <w:p w:rsidR="00B727CA" w:rsidRDefault="00B727CA" w:rsidP="00B727CA">
      <w:pPr>
        <w:pStyle w:val="NormalWeb"/>
        <w:spacing w:after="0" w:line="360" w:lineRule="atLeast"/>
        <w:jc w:val="both"/>
        <w:rPr>
          <w:rFonts w:ascii="Arial" w:hAnsi="Arial" w:cs="Arial"/>
        </w:rPr>
      </w:pPr>
      <w:r>
        <w:rPr>
          <w:rFonts w:ascii="Arial" w:hAnsi="Arial" w:cs="Arial"/>
        </w:rPr>
        <w:t>·</w:t>
      </w:r>
      <w:r w:rsidRPr="00B727CA">
        <w:rPr>
          <w:rFonts w:ascii="Arial" w:hAnsi="Arial" w:cs="Arial"/>
        </w:rPr>
        <w:t xml:space="preserve"> Cooperativas, sindicatos, juzgados, contribuciones, etc.</w:t>
      </w:r>
    </w:p>
    <w:p w:rsidR="002315A8" w:rsidRDefault="002315A8" w:rsidP="002315A8">
      <w:pPr>
        <w:pStyle w:val="NormalWeb"/>
        <w:spacing w:after="0" w:line="360" w:lineRule="atLeast"/>
        <w:jc w:val="both"/>
        <w:rPr>
          <w:rFonts w:ascii="Arial" w:hAnsi="Arial" w:cs="Arial"/>
        </w:rPr>
      </w:pPr>
      <w:r>
        <w:rPr>
          <w:rFonts w:ascii="Arial" w:hAnsi="Arial" w:cs="Arial"/>
        </w:rPr>
        <w:t>DESCUENTOS:</w:t>
      </w:r>
    </w:p>
    <w:p w:rsidR="002315A8" w:rsidRDefault="002315A8" w:rsidP="002315A8">
      <w:pPr>
        <w:pStyle w:val="NormalWeb"/>
        <w:spacing w:after="0" w:line="360" w:lineRule="atLeast"/>
        <w:jc w:val="both"/>
        <w:rPr>
          <w:rFonts w:ascii="Arial" w:hAnsi="Arial" w:cs="Arial"/>
        </w:rPr>
      </w:pPr>
      <w:r w:rsidRPr="002315A8">
        <w:t xml:space="preserve"> </w:t>
      </w:r>
      <w:r w:rsidRPr="002315A8">
        <w:rPr>
          <w:rFonts w:ascii="Arial" w:hAnsi="Arial" w:cs="Arial"/>
        </w:rPr>
        <w:t>Estos descuentos deben estar autorizados, ya sea por expresa disposición de la ley, por mandamiento de un juez competente, o por autorización escrita del trabajador.</w:t>
      </w:r>
    </w:p>
    <w:p w:rsidR="002315A8" w:rsidRPr="002315A8" w:rsidRDefault="002315A8" w:rsidP="002315A8">
      <w:pPr>
        <w:pStyle w:val="NormalWeb"/>
        <w:spacing w:after="0" w:line="360" w:lineRule="atLeast"/>
        <w:jc w:val="both"/>
        <w:rPr>
          <w:rFonts w:ascii="Arial" w:hAnsi="Arial" w:cs="Arial"/>
        </w:rPr>
      </w:pPr>
      <w:r w:rsidRPr="002315A8">
        <w:rPr>
          <w:rFonts w:ascii="Arial" w:hAnsi="Arial" w:cs="Arial"/>
        </w:rPr>
        <w:t>Respecto a los descuentos de ley como los pagos a seguridad social que le corresponden al trabajador, o a los ordenados por un juez, no hay ningún problema, por lo que la empresa no sólo puede, sino que debe hacer esos descuentos.</w:t>
      </w:r>
    </w:p>
    <w:p w:rsidR="002315A8" w:rsidRDefault="002315A8" w:rsidP="002315A8">
      <w:pPr>
        <w:pStyle w:val="NormalWeb"/>
        <w:spacing w:after="0" w:line="360" w:lineRule="atLeast"/>
        <w:jc w:val="both"/>
        <w:rPr>
          <w:rFonts w:ascii="Arial" w:hAnsi="Arial" w:cs="Arial"/>
        </w:rPr>
      </w:pPr>
      <w:r w:rsidRPr="002315A8">
        <w:rPr>
          <w:rFonts w:ascii="Arial" w:hAnsi="Arial" w:cs="Arial"/>
        </w:rPr>
        <w:t>No sucede lo mismo cuando se trata de los descuentos autorizados o solicitados por el trabajador, caso en el cual debe mediar autorización expresa y por escrito por parte del trabajador.</w:t>
      </w:r>
    </w:p>
    <w:p w:rsidR="002315A8" w:rsidRPr="002315A8" w:rsidRDefault="002315A8" w:rsidP="002315A8">
      <w:pPr>
        <w:pStyle w:val="NormalWeb"/>
        <w:spacing w:after="0" w:line="360" w:lineRule="atLeast"/>
        <w:jc w:val="both"/>
        <w:rPr>
          <w:rFonts w:ascii="Arial" w:hAnsi="Arial" w:cs="Arial"/>
        </w:rPr>
      </w:pPr>
      <w:r>
        <w:rPr>
          <w:rFonts w:ascii="Arial" w:hAnsi="Arial" w:cs="Arial"/>
        </w:rPr>
        <w:t xml:space="preserve">PRESTACIONES SOCIALES </w:t>
      </w:r>
    </w:p>
    <w:p w:rsidR="002315A8" w:rsidRPr="002315A8" w:rsidRDefault="002315A8" w:rsidP="002315A8">
      <w:pPr>
        <w:pStyle w:val="NormalWeb"/>
        <w:spacing w:after="0" w:line="360" w:lineRule="atLeast"/>
        <w:jc w:val="both"/>
        <w:rPr>
          <w:rFonts w:ascii="Arial" w:hAnsi="Arial" w:cs="Arial"/>
        </w:rPr>
      </w:pPr>
      <w:r w:rsidRPr="002315A8">
        <w:rPr>
          <w:rFonts w:ascii="Arial" w:hAnsi="Arial" w:cs="Arial"/>
        </w:rPr>
        <w:t>Prima de servicios. 913.600*0.0833 = 75.829</w:t>
      </w:r>
    </w:p>
    <w:p w:rsidR="002315A8" w:rsidRPr="002315A8" w:rsidRDefault="002315A8" w:rsidP="002315A8">
      <w:pPr>
        <w:pStyle w:val="NormalWeb"/>
        <w:spacing w:after="0" w:line="360" w:lineRule="atLeast"/>
        <w:jc w:val="both"/>
        <w:rPr>
          <w:rFonts w:ascii="Arial" w:hAnsi="Arial" w:cs="Arial"/>
        </w:rPr>
      </w:pPr>
      <w:r w:rsidRPr="002315A8">
        <w:rPr>
          <w:rFonts w:ascii="Arial" w:hAnsi="Arial" w:cs="Arial"/>
        </w:rPr>
        <w:t>Cesantías. 913.600*0.0833 = 75.829</w:t>
      </w:r>
    </w:p>
    <w:p w:rsidR="002315A8" w:rsidRPr="002315A8" w:rsidRDefault="002315A8" w:rsidP="002315A8">
      <w:pPr>
        <w:pStyle w:val="NormalWeb"/>
        <w:spacing w:after="0" w:line="360" w:lineRule="atLeast"/>
        <w:jc w:val="both"/>
        <w:rPr>
          <w:rFonts w:ascii="Arial" w:hAnsi="Arial" w:cs="Arial"/>
        </w:rPr>
      </w:pPr>
      <w:r w:rsidRPr="002315A8">
        <w:rPr>
          <w:rFonts w:ascii="Arial" w:hAnsi="Arial" w:cs="Arial"/>
        </w:rPr>
        <w:t>Intereses sobre las cesantías. 75.037*0.12 = 9.099</w:t>
      </w:r>
    </w:p>
    <w:p w:rsidR="00B727CA" w:rsidRDefault="002315A8" w:rsidP="002315A8">
      <w:pPr>
        <w:pStyle w:val="NormalWeb"/>
        <w:spacing w:after="0" w:line="360" w:lineRule="atLeast"/>
        <w:jc w:val="both"/>
        <w:rPr>
          <w:rFonts w:ascii="Arial" w:hAnsi="Arial" w:cs="Arial"/>
        </w:rPr>
      </w:pPr>
      <w:r w:rsidRPr="002315A8">
        <w:rPr>
          <w:rFonts w:ascii="Arial" w:hAnsi="Arial" w:cs="Arial"/>
        </w:rPr>
        <w:t>Vacaciones. 700.000*.0417 = 29.190</w:t>
      </w:r>
    </w:p>
    <w:p w:rsidR="002315A8" w:rsidRDefault="002315A8" w:rsidP="002315A8">
      <w:pPr>
        <w:pStyle w:val="NormalWeb"/>
        <w:spacing w:after="0" w:line="360" w:lineRule="atLeast"/>
        <w:jc w:val="both"/>
        <w:rPr>
          <w:rFonts w:ascii="Arial" w:hAnsi="Arial" w:cs="Arial"/>
        </w:rPr>
      </w:pPr>
    </w:p>
    <w:p w:rsidR="00B727CA" w:rsidRPr="004E4C70" w:rsidRDefault="00B727CA" w:rsidP="00E3256B">
      <w:pPr>
        <w:pStyle w:val="NormalWeb"/>
        <w:spacing w:after="0" w:line="360" w:lineRule="atLeast"/>
        <w:jc w:val="both"/>
        <w:rPr>
          <w:rFonts w:ascii="Arial" w:hAnsi="Arial" w:cs="Arial"/>
        </w:rPr>
      </w:pPr>
    </w:p>
    <w:p w:rsidR="00C7433A" w:rsidRPr="004E4C70" w:rsidRDefault="00C7433A" w:rsidP="004E4C70">
      <w:pPr>
        <w:pStyle w:val="NormalWeb"/>
        <w:spacing w:before="0" w:beforeAutospacing="0" w:after="0" w:afterAutospacing="0" w:line="360" w:lineRule="atLeast"/>
        <w:jc w:val="both"/>
        <w:rPr>
          <w:rFonts w:ascii="Arial" w:hAnsi="Arial" w:cs="Arial"/>
        </w:rPr>
      </w:pPr>
    </w:p>
    <w:p w:rsidR="00C7433A" w:rsidRPr="004E4C70" w:rsidRDefault="00C7433A" w:rsidP="00C27232">
      <w:pPr>
        <w:jc w:val="both"/>
        <w:rPr>
          <w:rFonts w:ascii="Arial" w:hAnsi="Arial" w:cs="Arial"/>
          <w:sz w:val="24"/>
          <w:szCs w:val="24"/>
          <w:shd w:val="clear" w:color="auto" w:fill="FFFFFF"/>
        </w:rPr>
      </w:pPr>
    </w:p>
    <w:p w:rsidR="005B5D9C" w:rsidRPr="00037C63" w:rsidRDefault="005B5D9C" w:rsidP="005B5D9C">
      <w:pPr>
        <w:rPr>
          <w:rFonts w:ascii="Arial" w:hAnsi="Arial" w:cs="Arial"/>
          <w:sz w:val="24"/>
          <w:szCs w:val="24"/>
        </w:rPr>
      </w:pPr>
    </w:p>
    <w:p w:rsidR="00ED46D8" w:rsidRDefault="00C13593" w:rsidP="00DC50DE">
      <w:pPr>
        <w:jc w:val="center"/>
        <w:rPr>
          <w:rFonts w:ascii="Arial" w:hAnsi="Arial" w:cs="Arial"/>
          <w:sz w:val="24"/>
          <w:szCs w:val="24"/>
        </w:rPr>
      </w:pPr>
      <w:r>
        <w:rPr>
          <w:noProof/>
          <w:lang w:eastAsia="es-CO"/>
        </w:rPr>
        <w:drawing>
          <wp:inline distT="0" distB="0" distL="0" distR="0">
            <wp:extent cx="5610923" cy="6210300"/>
            <wp:effectExtent l="19050" t="0" r="8827" b="0"/>
            <wp:docPr id="7" name="Picture 7" descr="http://image.slidesharecdn.com/mapaconceptualnomina-110407193143-phpapp02/95/mapa-conceptual-nomina-1-728.jpg?cb=1302222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age.slidesharecdn.com/mapaconceptualnomina-110407193143-phpapp02/95/mapa-conceptual-nomina-1-728.jpg?cb=1302222739"/>
                    <pic:cNvPicPr>
                      <a:picLocks noChangeAspect="1" noChangeArrowheads="1"/>
                    </pic:cNvPicPr>
                  </pic:nvPicPr>
                  <pic:blipFill>
                    <a:blip r:embed="rId14" cstate="print"/>
                    <a:srcRect/>
                    <a:stretch>
                      <a:fillRect/>
                    </a:stretch>
                  </pic:blipFill>
                  <pic:spPr bwMode="auto">
                    <a:xfrm>
                      <a:off x="0" y="0"/>
                      <a:ext cx="5612130" cy="6211636"/>
                    </a:xfrm>
                    <a:prstGeom prst="rect">
                      <a:avLst/>
                    </a:prstGeom>
                    <a:noFill/>
                    <a:ln w="9525">
                      <a:noFill/>
                      <a:miter lim="800000"/>
                      <a:headEnd/>
                      <a:tailEnd/>
                    </a:ln>
                  </pic:spPr>
                </pic:pic>
              </a:graphicData>
            </a:graphic>
          </wp:inline>
        </w:drawing>
      </w:r>
    </w:p>
    <w:p w:rsidR="00C13593" w:rsidRDefault="00C13593" w:rsidP="00DC50DE">
      <w:pPr>
        <w:jc w:val="center"/>
        <w:rPr>
          <w:rFonts w:ascii="Arial" w:hAnsi="Arial" w:cs="Arial"/>
          <w:sz w:val="24"/>
          <w:szCs w:val="24"/>
        </w:rPr>
      </w:pPr>
    </w:p>
    <w:p w:rsidR="00C13593" w:rsidRDefault="00C13593" w:rsidP="00DC50DE">
      <w:pPr>
        <w:jc w:val="center"/>
        <w:rPr>
          <w:rFonts w:ascii="Arial" w:hAnsi="Arial" w:cs="Arial"/>
          <w:sz w:val="24"/>
          <w:szCs w:val="24"/>
        </w:rPr>
      </w:pPr>
    </w:p>
    <w:p w:rsidR="00C13593" w:rsidRDefault="00C13593" w:rsidP="00F70EF3">
      <w:pPr>
        <w:rPr>
          <w:rFonts w:ascii="Arial" w:hAnsi="Arial" w:cs="Arial"/>
          <w:sz w:val="24"/>
          <w:szCs w:val="24"/>
        </w:rPr>
      </w:pPr>
    </w:p>
    <w:p w:rsidR="00DC50DE" w:rsidRDefault="00DC50DE" w:rsidP="00DC50DE">
      <w:pPr>
        <w:jc w:val="center"/>
        <w:rPr>
          <w:rFonts w:ascii="Arial" w:hAnsi="Arial" w:cs="Arial"/>
          <w:sz w:val="24"/>
          <w:szCs w:val="24"/>
        </w:rPr>
      </w:pPr>
    </w:p>
    <w:p w:rsidR="00504C99" w:rsidRDefault="00504C99" w:rsidP="00DC50DE">
      <w:pPr>
        <w:jc w:val="center"/>
      </w:pPr>
    </w:p>
    <w:sectPr w:rsidR="00504C99" w:rsidSect="00504C99">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A1938"/>
    <w:multiLevelType w:val="hybridMultilevel"/>
    <w:tmpl w:val="6B2E4898"/>
    <w:lvl w:ilvl="0" w:tplc="C31C806E">
      <w:start w:val="2"/>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398865ED"/>
    <w:multiLevelType w:val="hybridMultilevel"/>
    <w:tmpl w:val="804EC80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C50DE"/>
    <w:rsid w:val="00037C63"/>
    <w:rsid w:val="000A29C4"/>
    <w:rsid w:val="00170D46"/>
    <w:rsid w:val="002315A8"/>
    <w:rsid w:val="004E4C70"/>
    <w:rsid w:val="00504C99"/>
    <w:rsid w:val="00533D69"/>
    <w:rsid w:val="00554F3E"/>
    <w:rsid w:val="00561B49"/>
    <w:rsid w:val="005B5D9C"/>
    <w:rsid w:val="005E1B90"/>
    <w:rsid w:val="00723613"/>
    <w:rsid w:val="007740D9"/>
    <w:rsid w:val="007F4B07"/>
    <w:rsid w:val="00874B48"/>
    <w:rsid w:val="009F1836"/>
    <w:rsid w:val="00A01185"/>
    <w:rsid w:val="00B727CA"/>
    <w:rsid w:val="00C13593"/>
    <w:rsid w:val="00C27232"/>
    <w:rsid w:val="00C301CF"/>
    <w:rsid w:val="00C34D4D"/>
    <w:rsid w:val="00C7433A"/>
    <w:rsid w:val="00D579BF"/>
    <w:rsid w:val="00DB3756"/>
    <w:rsid w:val="00DB7DE0"/>
    <w:rsid w:val="00DC50DE"/>
    <w:rsid w:val="00E3256B"/>
    <w:rsid w:val="00ED46D8"/>
    <w:rsid w:val="00F2774D"/>
    <w:rsid w:val="00F65F21"/>
    <w:rsid w:val="00F70EF3"/>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0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B5D9C"/>
  </w:style>
  <w:style w:type="paragraph" w:styleId="NormalWeb">
    <w:name w:val="Normal (Web)"/>
    <w:basedOn w:val="Normal"/>
    <w:uiPriority w:val="99"/>
    <w:semiHidden/>
    <w:unhideWhenUsed/>
    <w:rsid w:val="00C7433A"/>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yperlink">
    <w:name w:val="Hyperlink"/>
    <w:basedOn w:val="DefaultParagraphFont"/>
    <w:uiPriority w:val="99"/>
    <w:semiHidden/>
    <w:unhideWhenUsed/>
    <w:rsid w:val="00C7433A"/>
    <w:rPr>
      <w:color w:val="0000FF"/>
      <w:u w:val="single"/>
    </w:rPr>
  </w:style>
  <w:style w:type="paragraph" w:styleId="BalloonText">
    <w:name w:val="Balloon Text"/>
    <w:basedOn w:val="Normal"/>
    <w:link w:val="BalloonTextChar"/>
    <w:uiPriority w:val="99"/>
    <w:semiHidden/>
    <w:unhideWhenUsed/>
    <w:rsid w:val="007F4B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4B0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181316">
      <w:bodyDiv w:val="1"/>
      <w:marLeft w:val="0"/>
      <w:marRight w:val="0"/>
      <w:marTop w:val="0"/>
      <w:marBottom w:val="0"/>
      <w:divBdr>
        <w:top w:val="none" w:sz="0" w:space="0" w:color="auto"/>
        <w:left w:val="none" w:sz="0" w:space="0" w:color="auto"/>
        <w:bottom w:val="none" w:sz="0" w:space="0" w:color="auto"/>
        <w:right w:val="none" w:sz="0" w:space="0" w:color="auto"/>
      </w:divBdr>
    </w:div>
    <w:div w:id="113989184">
      <w:bodyDiv w:val="1"/>
      <w:marLeft w:val="0"/>
      <w:marRight w:val="0"/>
      <w:marTop w:val="0"/>
      <w:marBottom w:val="0"/>
      <w:divBdr>
        <w:top w:val="none" w:sz="0" w:space="0" w:color="auto"/>
        <w:left w:val="none" w:sz="0" w:space="0" w:color="auto"/>
        <w:bottom w:val="none" w:sz="0" w:space="0" w:color="auto"/>
        <w:right w:val="none" w:sz="0" w:space="0" w:color="auto"/>
      </w:divBdr>
    </w:div>
    <w:div w:id="226764485">
      <w:bodyDiv w:val="1"/>
      <w:marLeft w:val="0"/>
      <w:marRight w:val="0"/>
      <w:marTop w:val="0"/>
      <w:marBottom w:val="0"/>
      <w:divBdr>
        <w:top w:val="none" w:sz="0" w:space="0" w:color="auto"/>
        <w:left w:val="none" w:sz="0" w:space="0" w:color="auto"/>
        <w:bottom w:val="none" w:sz="0" w:space="0" w:color="auto"/>
        <w:right w:val="none" w:sz="0" w:space="0" w:color="auto"/>
      </w:divBdr>
    </w:div>
    <w:div w:id="754058469">
      <w:bodyDiv w:val="1"/>
      <w:marLeft w:val="0"/>
      <w:marRight w:val="0"/>
      <w:marTop w:val="0"/>
      <w:marBottom w:val="0"/>
      <w:divBdr>
        <w:top w:val="none" w:sz="0" w:space="0" w:color="auto"/>
        <w:left w:val="none" w:sz="0" w:space="0" w:color="auto"/>
        <w:bottom w:val="none" w:sz="0" w:space="0" w:color="auto"/>
        <w:right w:val="none" w:sz="0" w:space="0" w:color="auto"/>
      </w:divBdr>
    </w:div>
    <w:div w:id="1103918256">
      <w:bodyDiv w:val="1"/>
      <w:marLeft w:val="0"/>
      <w:marRight w:val="0"/>
      <w:marTop w:val="0"/>
      <w:marBottom w:val="0"/>
      <w:divBdr>
        <w:top w:val="none" w:sz="0" w:space="0" w:color="auto"/>
        <w:left w:val="none" w:sz="0" w:space="0" w:color="auto"/>
        <w:bottom w:val="none" w:sz="0" w:space="0" w:color="auto"/>
        <w:right w:val="none" w:sz="0" w:space="0" w:color="auto"/>
      </w:divBdr>
    </w:div>
    <w:div w:id="1175221250">
      <w:bodyDiv w:val="1"/>
      <w:marLeft w:val="0"/>
      <w:marRight w:val="0"/>
      <w:marTop w:val="0"/>
      <w:marBottom w:val="0"/>
      <w:divBdr>
        <w:top w:val="none" w:sz="0" w:space="0" w:color="auto"/>
        <w:left w:val="none" w:sz="0" w:space="0" w:color="auto"/>
        <w:bottom w:val="none" w:sz="0" w:space="0" w:color="auto"/>
        <w:right w:val="none" w:sz="0" w:space="0" w:color="auto"/>
      </w:divBdr>
    </w:div>
    <w:div w:id="2000228963">
      <w:bodyDiv w:val="1"/>
      <w:marLeft w:val="0"/>
      <w:marRight w:val="0"/>
      <w:marTop w:val="0"/>
      <w:marBottom w:val="0"/>
      <w:divBdr>
        <w:top w:val="none" w:sz="0" w:space="0" w:color="auto"/>
        <w:left w:val="none" w:sz="0" w:space="0" w:color="auto"/>
        <w:bottom w:val="none" w:sz="0" w:space="0" w:color="auto"/>
        <w:right w:val="none" w:sz="0" w:space="0" w:color="auto"/>
      </w:divBdr>
    </w:div>
    <w:div w:id="2031639147">
      <w:bodyDiv w:val="1"/>
      <w:marLeft w:val="0"/>
      <w:marRight w:val="0"/>
      <w:marTop w:val="0"/>
      <w:marBottom w:val="0"/>
      <w:divBdr>
        <w:top w:val="none" w:sz="0" w:space="0" w:color="auto"/>
        <w:left w:val="none" w:sz="0" w:space="0" w:color="auto"/>
        <w:bottom w:val="none" w:sz="0" w:space="0" w:color="auto"/>
        <w:right w:val="none" w:sz="0" w:space="0" w:color="auto"/>
      </w:divBdr>
    </w:div>
    <w:div w:id="2091734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erencie.com/remuneracion-por-comisiones.html" TargetMode="External"/><Relationship Id="rId13" Type="http://schemas.openxmlformats.org/officeDocument/2006/relationships/hyperlink" Target="http://www.gerencie.com/salario.html" TargetMode="External"/><Relationship Id="rId3" Type="http://schemas.openxmlformats.org/officeDocument/2006/relationships/settings" Target="settings.xml"/><Relationship Id="rId7" Type="http://schemas.openxmlformats.org/officeDocument/2006/relationships/hyperlink" Target="http://www.gerencie.com/honorarios.html" TargetMode="External"/><Relationship Id="rId12" Type="http://schemas.openxmlformats.org/officeDocument/2006/relationships/hyperlink" Target="http://www.gerencie.com/que-es-una-factura.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gerencie.com/persona-natural.html" TargetMode="External"/><Relationship Id="rId11" Type="http://schemas.openxmlformats.org/officeDocument/2006/relationships/hyperlink" Target="http://www.gerencie.com/obligados-a-llevar-contabilidad.html" TargetMode="External"/><Relationship Id="rId5" Type="http://schemas.openxmlformats.org/officeDocument/2006/relationships/hyperlink" Target="http://www.gerencie.com/uvt.html" TargetMode="Externa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ww.gerencie.com/persona-juridica.html"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15</Pages>
  <Words>2976</Words>
  <Characters>16371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dc:creator>
  <cp:lastModifiedBy>Brenda</cp:lastModifiedBy>
  <cp:revision>3</cp:revision>
  <dcterms:created xsi:type="dcterms:W3CDTF">2014-09-30T21:14:00Z</dcterms:created>
  <dcterms:modified xsi:type="dcterms:W3CDTF">2014-10-07T18:27:00Z</dcterms:modified>
</cp:coreProperties>
</file>